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9F" w:rsidRDefault="00CD179F" w:rsidP="00CD179F">
      <w:pPr>
        <w:pStyle w:val="Default"/>
      </w:pPr>
    </w:p>
    <w:p w:rsidR="00CD179F" w:rsidRDefault="00CD179F" w:rsidP="00C5415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OZNÁMENIE O STRATEGICKOM DOKUMENTE</w:t>
      </w:r>
    </w:p>
    <w:p w:rsidR="00C54155" w:rsidRDefault="00C54155" w:rsidP="00F30D03">
      <w:pPr>
        <w:pStyle w:val="Default"/>
        <w:spacing w:line="276" w:lineRule="auto"/>
        <w:jc w:val="center"/>
        <w:rPr>
          <w:sz w:val="32"/>
          <w:szCs w:val="32"/>
        </w:rPr>
      </w:pPr>
    </w:p>
    <w:p w:rsidR="00CD179F" w:rsidRDefault="00CD179F" w:rsidP="00F30D0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PROGRAM ODPADOVÉHO HOSPODÁRSTVA</w:t>
      </w:r>
    </w:p>
    <w:p w:rsidR="00CD179F" w:rsidRDefault="00A0707B" w:rsidP="00F30D03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Prešovského</w:t>
      </w:r>
      <w:r w:rsidR="00CD179F" w:rsidRPr="00C54155">
        <w:rPr>
          <w:b/>
          <w:bCs/>
          <w:sz w:val="26"/>
          <w:szCs w:val="26"/>
        </w:rPr>
        <w:t xml:space="preserve"> kraja na roky 2016 </w:t>
      </w:r>
      <w:r w:rsidR="00C54155">
        <w:rPr>
          <w:b/>
          <w:bCs/>
          <w:sz w:val="26"/>
          <w:szCs w:val="26"/>
        </w:rPr>
        <w:t>–</w:t>
      </w:r>
      <w:r w:rsidR="00CD179F" w:rsidRPr="00C54155">
        <w:rPr>
          <w:b/>
          <w:bCs/>
          <w:sz w:val="26"/>
          <w:szCs w:val="26"/>
        </w:rPr>
        <w:t xml:space="preserve"> 2020</w:t>
      </w:r>
    </w:p>
    <w:p w:rsidR="00C54155" w:rsidRDefault="00C54155" w:rsidP="00F30D03">
      <w:pPr>
        <w:pStyle w:val="Default"/>
        <w:spacing w:line="276" w:lineRule="auto"/>
        <w:jc w:val="center"/>
        <w:rPr>
          <w:b/>
          <w:bCs/>
          <w:sz w:val="26"/>
          <w:szCs w:val="26"/>
        </w:rPr>
      </w:pPr>
    </w:p>
    <w:p w:rsidR="00C54155" w:rsidRPr="00C54155" w:rsidRDefault="00C54155" w:rsidP="00F30D03">
      <w:pPr>
        <w:pStyle w:val="Default"/>
        <w:spacing w:line="276" w:lineRule="auto"/>
        <w:jc w:val="center"/>
        <w:rPr>
          <w:sz w:val="26"/>
          <w:szCs w:val="26"/>
        </w:rPr>
      </w:pPr>
    </w:p>
    <w:p w:rsidR="00CD179F" w:rsidRDefault="00CD179F" w:rsidP="00F30D03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Základné údaje o obstarávateľovi </w:t>
      </w:r>
    </w:p>
    <w:p w:rsidR="00E2080E" w:rsidRDefault="00E2080E" w:rsidP="00F30D03">
      <w:pPr>
        <w:pStyle w:val="Default"/>
        <w:spacing w:line="276" w:lineRule="auto"/>
        <w:rPr>
          <w:b/>
          <w:bCs/>
          <w:i/>
          <w:iCs/>
          <w:sz w:val="23"/>
          <w:szCs w:val="23"/>
        </w:rPr>
      </w:pPr>
    </w:p>
    <w:p w:rsidR="00CD179F" w:rsidRPr="00C66B0D" w:rsidRDefault="00CD179F" w:rsidP="00F30D03">
      <w:pPr>
        <w:pStyle w:val="Default"/>
        <w:spacing w:line="276" w:lineRule="auto"/>
      </w:pPr>
      <w:r w:rsidRPr="00C66B0D">
        <w:rPr>
          <w:b/>
          <w:bCs/>
          <w:iCs/>
        </w:rPr>
        <w:t xml:space="preserve">1. Názov: 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t xml:space="preserve">Okresný úrad </w:t>
      </w:r>
      <w:r w:rsidR="00A0707B" w:rsidRPr="00C66B0D">
        <w:t>Prešov</w:t>
      </w:r>
    </w:p>
    <w:p w:rsidR="00C54155" w:rsidRPr="00C66B0D" w:rsidRDefault="00CD179F" w:rsidP="00F30D03">
      <w:pPr>
        <w:pStyle w:val="Default"/>
        <w:spacing w:line="276" w:lineRule="auto"/>
      </w:pPr>
      <w:r w:rsidRPr="00C66B0D">
        <w:t>Odbor starostlivosti o životné prostredie</w:t>
      </w:r>
      <w:bookmarkStart w:id="0" w:name="_GoBack"/>
      <w:bookmarkEnd w:id="0"/>
    </w:p>
    <w:p w:rsidR="00CD179F" w:rsidRPr="00C66B0D" w:rsidRDefault="00CD179F" w:rsidP="00F30D03">
      <w:pPr>
        <w:pStyle w:val="Default"/>
        <w:spacing w:line="276" w:lineRule="auto"/>
      </w:pPr>
      <w:r w:rsidRPr="00C66B0D">
        <w:t xml:space="preserve"> 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rPr>
          <w:b/>
          <w:bCs/>
          <w:iCs/>
        </w:rPr>
        <w:t xml:space="preserve">2. Identifikačné číslo: </w:t>
      </w:r>
    </w:p>
    <w:p w:rsidR="00C54155" w:rsidRDefault="00ED5C71" w:rsidP="00F30D03">
      <w:pPr>
        <w:pStyle w:val="Default"/>
        <w:spacing w:line="276" w:lineRule="auto"/>
      </w:pPr>
      <w:r>
        <w:t>00151866</w:t>
      </w:r>
    </w:p>
    <w:p w:rsidR="00ED5C71" w:rsidRPr="00C66B0D" w:rsidRDefault="00ED5C71" w:rsidP="00F30D03">
      <w:pPr>
        <w:pStyle w:val="Default"/>
        <w:spacing w:line="276" w:lineRule="auto"/>
      </w:pPr>
    </w:p>
    <w:p w:rsidR="00CD179F" w:rsidRPr="00C66B0D" w:rsidRDefault="00CD179F" w:rsidP="00F30D03">
      <w:pPr>
        <w:pStyle w:val="Default"/>
        <w:spacing w:line="276" w:lineRule="auto"/>
      </w:pPr>
      <w:r w:rsidRPr="00C66B0D">
        <w:rPr>
          <w:b/>
          <w:bCs/>
          <w:iCs/>
        </w:rPr>
        <w:t xml:space="preserve">3. Adresa sídla: </w:t>
      </w:r>
    </w:p>
    <w:p w:rsidR="00C54155" w:rsidRPr="00C66B0D" w:rsidRDefault="00C54155" w:rsidP="00F30D03">
      <w:pPr>
        <w:pStyle w:val="Default"/>
        <w:spacing w:line="276" w:lineRule="auto"/>
      </w:pPr>
      <w:r w:rsidRPr="00C66B0D">
        <w:t xml:space="preserve"> </w:t>
      </w:r>
      <w:r w:rsidR="00A0707B" w:rsidRPr="00C66B0D">
        <w:t>Námestie mieru 3, 081 92 Prešov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t xml:space="preserve"> </w:t>
      </w:r>
    </w:p>
    <w:p w:rsidR="00CD179F" w:rsidRPr="00C66B0D" w:rsidRDefault="00CD179F" w:rsidP="00F30D03">
      <w:pPr>
        <w:pStyle w:val="Default"/>
        <w:spacing w:line="276" w:lineRule="auto"/>
        <w:rPr>
          <w:b/>
          <w:bCs/>
          <w:iCs/>
        </w:rPr>
      </w:pPr>
      <w:r w:rsidRPr="00C66B0D">
        <w:rPr>
          <w:b/>
          <w:bCs/>
          <w:iCs/>
        </w:rPr>
        <w:t xml:space="preserve">4. Meno, priezvisko, adresa, telefónne číslo a iné kontaktné údaje oprávneného zástupcu obstarávateľa: </w:t>
      </w:r>
    </w:p>
    <w:p w:rsidR="00E2080E" w:rsidRPr="00C66B0D" w:rsidRDefault="00E2080E" w:rsidP="00F30D03">
      <w:pPr>
        <w:pStyle w:val="Default"/>
        <w:spacing w:line="276" w:lineRule="auto"/>
      </w:pPr>
    </w:p>
    <w:p w:rsidR="00CD179F" w:rsidRPr="00C66B0D" w:rsidRDefault="00B5239A" w:rsidP="00F30D03">
      <w:pPr>
        <w:pStyle w:val="Default"/>
        <w:spacing w:line="276" w:lineRule="auto"/>
      </w:pPr>
      <w:r>
        <w:t>PaedDr</w:t>
      </w:r>
      <w:r w:rsidR="00CD179F" w:rsidRPr="00C66B0D">
        <w:t xml:space="preserve">. </w:t>
      </w:r>
      <w:r w:rsidR="00A0707B" w:rsidRPr="00C66B0D">
        <w:t>Miroslav Benko</w:t>
      </w:r>
      <w:r w:rsidR="00CD179F" w:rsidRPr="00C66B0D">
        <w:t>,</w:t>
      </w:r>
      <w:r>
        <w:t xml:space="preserve"> MBA - </w:t>
      </w:r>
      <w:r w:rsidR="00CD179F" w:rsidRPr="00C66B0D">
        <w:t xml:space="preserve"> vedúci odboru</w:t>
      </w:r>
      <w:r w:rsidR="00865FDB">
        <w:t xml:space="preserve"> starostlivosti o životné prostredie</w:t>
      </w:r>
      <w:r w:rsidR="00CD179F" w:rsidRPr="00C66B0D">
        <w:t xml:space="preserve"> </w:t>
      </w:r>
    </w:p>
    <w:p w:rsidR="00A0707B" w:rsidRPr="00C66B0D" w:rsidRDefault="00A0707B" w:rsidP="00F30D03">
      <w:pPr>
        <w:pStyle w:val="Default"/>
        <w:spacing w:line="276" w:lineRule="auto"/>
      </w:pPr>
      <w:r w:rsidRPr="00C66B0D">
        <w:t xml:space="preserve">Námestie mieru 3, 081 92 Prešov 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t>Tel: 0</w:t>
      </w:r>
      <w:r w:rsidR="00A0707B" w:rsidRPr="00C66B0D">
        <w:t>51</w:t>
      </w:r>
      <w:r w:rsidRPr="00C66B0D">
        <w:t xml:space="preserve">/ </w:t>
      </w:r>
      <w:r w:rsidR="00A0707B" w:rsidRPr="00C66B0D">
        <w:t>7082330</w:t>
      </w:r>
      <w:r w:rsidRPr="00C66B0D">
        <w:t xml:space="preserve"> </w:t>
      </w:r>
    </w:p>
    <w:p w:rsidR="00A20CB4" w:rsidRPr="00C66B0D" w:rsidRDefault="00A20CB4" w:rsidP="00F30D03">
      <w:pPr>
        <w:pStyle w:val="Default"/>
        <w:spacing w:line="276" w:lineRule="auto"/>
      </w:pPr>
    </w:p>
    <w:p w:rsidR="00CD179F" w:rsidRPr="00C66B0D" w:rsidRDefault="00CD179F" w:rsidP="00C66B0D">
      <w:pPr>
        <w:pStyle w:val="Default"/>
        <w:spacing w:line="276" w:lineRule="auto"/>
        <w:jc w:val="both"/>
        <w:rPr>
          <w:b/>
          <w:bCs/>
          <w:iCs/>
        </w:rPr>
      </w:pPr>
      <w:r w:rsidRPr="00C66B0D">
        <w:rPr>
          <w:b/>
          <w:bCs/>
          <w:iCs/>
        </w:rPr>
        <w:t xml:space="preserve">5. Meno, priezvisko, adresa, telefónne číslo a iné kontaktné údaje kontaktnej osoby, od ktorej možno dostať relevantné informácie o strategickom dokumente, a miesto na konzultácie: </w:t>
      </w:r>
    </w:p>
    <w:p w:rsidR="00E2080E" w:rsidRPr="00C66B0D" w:rsidRDefault="00E2080E" w:rsidP="00F30D03">
      <w:pPr>
        <w:pStyle w:val="Default"/>
        <w:spacing w:line="276" w:lineRule="auto"/>
      </w:pPr>
    </w:p>
    <w:p w:rsidR="00885EE9" w:rsidRPr="00C66B0D" w:rsidRDefault="00E2080E" w:rsidP="00F30D03">
      <w:pPr>
        <w:pStyle w:val="Default"/>
        <w:spacing w:line="276" w:lineRule="auto"/>
      </w:pPr>
      <w:r w:rsidRPr="00C66B0D">
        <w:t>MVDr. Beáta Fedorková</w:t>
      </w:r>
    </w:p>
    <w:p w:rsidR="00CD179F" w:rsidRPr="00C66B0D" w:rsidRDefault="00E2080E" w:rsidP="00F30D03">
      <w:pPr>
        <w:pStyle w:val="Default"/>
        <w:spacing w:line="276" w:lineRule="auto"/>
      </w:pPr>
      <w:r w:rsidRPr="00C66B0D">
        <w:t>O</w:t>
      </w:r>
      <w:r w:rsidR="00CD179F" w:rsidRPr="00C66B0D">
        <w:t xml:space="preserve">dbor starostlivosti o životné prostredie, </w:t>
      </w:r>
    </w:p>
    <w:p w:rsidR="00CD179F" w:rsidRPr="00C66B0D" w:rsidRDefault="00E2080E" w:rsidP="00F30D03">
      <w:pPr>
        <w:pStyle w:val="Default"/>
        <w:spacing w:line="276" w:lineRule="auto"/>
      </w:pPr>
      <w:r w:rsidRPr="00C66B0D">
        <w:t>o</w:t>
      </w:r>
      <w:r w:rsidR="00CD179F" w:rsidRPr="00C66B0D">
        <w:t xml:space="preserve">ddelenie </w:t>
      </w:r>
      <w:r w:rsidRPr="00C66B0D">
        <w:t>štátnej správy vôd</w:t>
      </w:r>
      <w:r w:rsidR="00CD179F" w:rsidRPr="00C66B0D">
        <w:t xml:space="preserve"> a vybraných zložiek životného prostredia kraja </w:t>
      </w:r>
    </w:p>
    <w:p w:rsidR="00A0707B" w:rsidRPr="00C66B0D" w:rsidRDefault="00A0707B" w:rsidP="00A0707B">
      <w:pPr>
        <w:pStyle w:val="Default"/>
        <w:spacing w:line="276" w:lineRule="auto"/>
      </w:pPr>
      <w:r w:rsidRPr="00C66B0D">
        <w:t xml:space="preserve">Námestie mieru 3, 081 92 Prešov 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t>Tel: 0</w:t>
      </w:r>
      <w:r w:rsidR="00A0707B" w:rsidRPr="00C66B0D">
        <w:t>51</w:t>
      </w:r>
      <w:r w:rsidRPr="00C66B0D">
        <w:t>/</w:t>
      </w:r>
      <w:r w:rsidR="00A0707B" w:rsidRPr="00C66B0D">
        <w:t>708</w:t>
      </w:r>
      <w:r w:rsidR="003210A1">
        <w:t xml:space="preserve"> </w:t>
      </w:r>
      <w:r w:rsidR="00E2080E" w:rsidRPr="00C66B0D">
        <w:t>2421</w:t>
      </w:r>
      <w:r w:rsidRPr="00C66B0D">
        <w:t xml:space="preserve"> </w:t>
      </w:r>
    </w:p>
    <w:p w:rsidR="00CD179F" w:rsidRPr="00C66B0D" w:rsidRDefault="00E2080E" w:rsidP="00F30D03">
      <w:pPr>
        <w:pStyle w:val="Default"/>
        <w:spacing w:line="276" w:lineRule="auto"/>
      </w:pPr>
      <w:r w:rsidRPr="00C66B0D">
        <w:t>beata.fedorkova</w:t>
      </w:r>
      <w:r w:rsidR="00CD179F" w:rsidRPr="00C66B0D">
        <w:t xml:space="preserve">@minv.sk </w:t>
      </w:r>
    </w:p>
    <w:p w:rsidR="00E2080E" w:rsidRPr="00C66B0D" w:rsidRDefault="00E2080E" w:rsidP="00E2080E">
      <w:pPr>
        <w:pStyle w:val="Default"/>
        <w:spacing w:line="276" w:lineRule="auto"/>
      </w:pPr>
    </w:p>
    <w:p w:rsidR="00E2080E" w:rsidRPr="00C66B0D" w:rsidRDefault="00E2080E" w:rsidP="00E2080E">
      <w:pPr>
        <w:pStyle w:val="Default"/>
        <w:spacing w:line="276" w:lineRule="auto"/>
      </w:pPr>
      <w:r w:rsidRPr="00C66B0D">
        <w:t>Ing. Eva Bryndzová</w:t>
      </w:r>
    </w:p>
    <w:p w:rsidR="00CD179F" w:rsidRPr="00C66B0D" w:rsidRDefault="00E2080E" w:rsidP="00F30D03">
      <w:pPr>
        <w:pStyle w:val="Default"/>
        <w:spacing w:line="276" w:lineRule="auto"/>
      </w:pPr>
      <w:r w:rsidRPr="00C66B0D">
        <w:t>O</w:t>
      </w:r>
      <w:r w:rsidR="00CD179F" w:rsidRPr="00C66B0D">
        <w:t xml:space="preserve">dbor starostlivosti o životné prostredie, </w:t>
      </w:r>
    </w:p>
    <w:p w:rsidR="00CD179F" w:rsidRPr="00C66B0D" w:rsidRDefault="00E2080E" w:rsidP="00F30D03">
      <w:pPr>
        <w:pStyle w:val="Default"/>
        <w:spacing w:line="276" w:lineRule="auto"/>
      </w:pPr>
      <w:r w:rsidRPr="00C66B0D">
        <w:t>o</w:t>
      </w:r>
      <w:r w:rsidR="00CD179F" w:rsidRPr="00C66B0D">
        <w:t xml:space="preserve">ddelenie </w:t>
      </w:r>
      <w:r w:rsidRPr="00C66B0D">
        <w:t>štátnej správy vôd</w:t>
      </w:r>
      <w:r w:rsidR="00CD179F" w:rsidRPr="00C66B0D">
        <w:t xml:space="preserve"> a vybraných zložiek životného prostredia kraja </w:t>
      </w:r>
    </w:p>
    <w:p w:rsidR="00A0707B" w:rsidRPr="00C66B0D" w:rsidRDefault="00A0707B" w:rsidP="00A0707B">
      <w:pPr>
        <w:pStyle w:val="Default"/>
        <w:spacing w:line="276" w:lineRule="auto"/>
      </w:pPr>
      <w:r w:rsidRPr="00C66B0D">
        <w:t xml:space="preserve">Námestie mieru 3, 081 92 Prešov </w:t>
      </w:r>
    </w:p>
    <w:p w:rsidR="00CD179F" w:rsidRPr="00C66B0D" w:rsidRDefault="00CD179F" w:rsidP="00F30D03">
      <w:pPr>
        <w:pStyle w:val="Default"/>
        <w:spacing w:line="276" w:lineRule="auto"/>
      </w:pPr>
      <w:r w:rsidRPr="00C66B0D">
        <w:t>Tel: 0</w:t>
      </w:r>
      <w:r w:rsidR="00A0707B" w:rsidRPr="00C66B0D">
        <w:t>51</w:t>
      </w:r>
      <w:r w:rsidRPr="00C66B0D">
        <w:t>/</w:t>
      </w:r>
      <w:r w:rsidR="00A0707B" w:rsidRPr="00C66B0D">
        <w:t>708</w:t>
      </w:r>
      <w:r w:rsidRPr="00C66B0D">
        <w:t xml:space="preserve"> </w:t>
      </w:r>
      <w:r w:rsidR="00E2080E" w:rsidRPr="00C66B0D">
        <w:t>2314</w:t>
      </w:r>
    </w:p>
    <w:p w:rsidR="00CD179F" w:rsidRPr="00C66B0D" w:rsidRDefault="00C66B0D" w:rsidP="00F30D03">
      <w:pPr>
        <w:pStyle w:val="Default"/>
        <w:spacing w:line="276" w:lineRule="auto"/>
      </w:pPr>
      <w:r w:rsidRPr="00C66B0D">
        <w:t>eva.bryndzova</w:t>
      </w:r>
      <w:r w:rsidR="006A2F51" w:rsidRPr="00C66B0D">
        <w:t>@minv.sk</w:t>
      </w:r>
      <w:r w:rsidR="00CD179F" w:rsidRPr="00C66B0D">
        <w:t xml:space="preserve"> </w:t>
      </w:r>
    </w:p>
    <w:p w:rsidR="00CD179F" w:rsidRDefault="00CD179F" w:rsidP="00F30D03">
      <w:pPr>
        <w:pStyle w:val="Default"/>
        <w:pageBreakBefore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II. Základné údaje o strategickom dokumente </w:t>
      </w:r>
    </w:p>
    <w:p w:rsidR="00C66B0D" w:rsidRDefault="00C66B0D" w:rsidP="00F30D03">
      <w:pPr>
        <w:pStyle w:val="Default"/>
        <w:spacing w:line="276" w:lineRule="auto"/>
        <w:rPr>
          <w:b/>
          <w:bCs/>
          <w:i/>
          <w:iCs/>
          <w:color w:val="auto"/>
          <w:sz w:val="23"/>
          <w:szCs w:val="23"/>
        </w:rPr>
      </w:pPr>
    </w:p>
    <w:p w:rsidR="005F6D14" w:rsidRPr="00184D33" w:rsidRDefault="00CD179F" w:rsidP="00C66B0D">
      <w:pPr>
        <w:pStyle w:val="Default"/>
        <w:numPr>
          <w:ilvl w:val="0"/>
          <w:numId w:val="4"/>
        </w:numPr>
        <w:spacing w:line="276" w:lineRule="auto"/>
        <w:rPr>
          <w:b/>
          <w:bCs/>
          <w:iCs/>
          <w:color w:val="auto"/>
        </w:rPr>
      </w:pPr>
      <w:r w:rsidRPr="00184D33">
        <w:rPr>
          <w:b/>
          <w:bCs/>
          <w:iCs/>
          <w:color w:val="auto"/>
        </w:rPr>
        <w:t xml:space="preserve">Názov: </w:t>
      </w:r>
    </w:p>
    <w:p w:rsidR="00C66B0D" w:rsidRPr="00184D33" w:rsidRDefault="00C66B0D" w:rsidP="00C66B0D">
      <w:pPr>
        <w:pStyle w:val="Default"/>
        <w:spacing w:line="276" w:lineRule="auto"/>
        <w:ind w:left="720"/>
        <w:rPr>
          <w:b/>
          <w:bCs/>
          <w:iCs/>
          <w:color w:val="auto"/>
        </w:rPr>
      </w:pPr>
    </w:p>
    <w:p w:rsidR="001242AF" w:rsidRPr="00865FDB" w:rsidRDefault="00CD179F" w:rsidP="00F30D03">
      <w:pPr>
        <w:pStyle w:val="Default"/>
        <w:spacing w:line="276" w:lineRule="auto"/>
        <w:rPr>
          <w:color w:val="auto"/>
        </w:rPr>
      </w:pPr>
      <w:r w:rsidRPr="00865FDB">
        <w:rPr>
          <w:color w:val="auto"/>
        </w:rPr>
        <w:t xml:space="preserve">Program odpadového hospodárstva </w:t>
      </w:r>
      <w:r w:rsidR="00A0707B" w:rsidRPr="00865FDB">
        <w:rPr>
          <w:color w:val="auto"/>
        </w:rPr>
        <w:t>Prešovského</w:t>
      </w:r>
      <w:r w:rsidRPr="00865FDB">
        <w:rPr>
          <w:color w:val="auto"/>
        </w:rPr>
        <w:t xml:space="preserve"> kraja na roky 2016 – 2020</w:t>
      </w:r>
    </w:p>
    <w:p w:rsidR="001242AF" w:rsidRPr="00865FDB" w:rsidRDefault="001242AF" w:rsidP="00F30D03">
      <w:pPr>
        <w:pStyle w:val="Default"/>
        <w:spacing w:line="276" w:lineRule="auto"/>
        <w:rPr>
          <w:color w:val="auto"/>
        </w:rPr>
      </w:pP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 </w:t>
      </w:r>
    </w:p>
    <w:p w:rsidR="00CD179F" w:rsidRPr="00184D33" w:rsidRDefault="00CD179F" w:rsidP="00C66B0D">
      <w:pPr>
        <w:pStyle w:val="Default"/>
        <w:numPr>
          <w:ilvl w:val="0"/>
          <w:numId w:val="4"/>
        </w:numPr>
        <w:spacing w:line="276" w:lineRule="auto"/>
        <w:rPr>
          <w:b/>
          <w:bCs/>
          <w:iCs/>
          <w:color w:val="auto"/>
        </w:rPr>
      </w:pPr>
      <w:r w:rsidRPr="00184D33">
        <w:rPr>
          <w:b/>
          <w:bCs/>
          <w:iCs/>
          <w:color w:val="auto"/>
        </w:rPr>
        <w:t xml:space="preserve">Charakter: </w:t>
      </w:r>
    </w:p>
    <w:p w:rsidR="00C66B0D" w:rsidRPr="00184D33" w:rsidRDefault="00C66B0D" w:rsidP="00C66B0D">
      <w:pPr>
        <w:pStyle w:val="Default"/>
        <w:spacing w:line="276" w:lineRule="auto"/>
        <w:ind w:left="720"/>
        <w:rPr>
          <w:color w:val="auto"/>
        </w:rPr>
      </w:pPr>
    </w:p>
    <w:p w:rsidR="001242AF" w:rsidRPr="00184D33" w:rsidRDefault="00CD179F" w:rsidP="00A20CB4">
      <w:pPr>
        <w:pStyle w:val="Default"/>
        <w:spacing w:line="276" w:lineRule="auto"/>
        <w:ind w:firstLine="360"/>
        <w:jc w:val="both"/>
        <w:rPr>
          <w:color w:val="auto"/>
        </w:rPr>
      </w:pPr>
      <w:r w:rsidRPr="00184D33">
        <w:rPr>
          <w:color w:val="auto"/>
        </w:rPr>
        <w:t xml:space="preserve">Program odpadového hospodárstva </w:t>
      </w:r>
      <w:r w:rsidR="00A0707B" w:rsidRPr="00184D33">
        <w:rPr>
          <w:color w:val="auto"/>
        </w:rPr>
        <w:t>Prešovského</w:t>
      </w:r>
      <w:r w:rsidRPr="00184D33">
        <w:rPr>
          <w:color w:val="auto"/>
        </w:rPr>
        <w:t xml:space="preserve"> kraja na roky 2016 – 2020 (ďalej len program kraja) je strategickým dokumentom, ktorý určuje smerovanie odpadového hospodárstva na vytýčené obdobie. Vzťahuje sa na celé územie </w:t>
      </w:r>
      <w:r w:rsidR="00A0707B" w:rsidRPr="00184D33">
        <w:rPr>
          <w:color w:val="auto"/>
        </w:rPr>
        <w:t>Prešovského</w:t>
      </w:r>
      <w:r w:rsidRPr="00184D33">
        <w:rPr>
          <w:color w:val="auto"/>
        </w:rPr>
        <w:t xml:space="preserve"> kraja.</w:t>
      </w:r>
    </w:p>
    <w:p w:rsidR="00C66B0D" w:rsidRPr="00184D33" w:rsidRDefault="00C66B0D" w:rsidP="00A20C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4D33">
        <w:rPr>
          <w:rFonts w:ascii="Times New Roman" w:hAnsi="Times New Roman" w:cs="Times New Roman"/>
          <w:sz w:val="24"/>
          <w:szCs w:val="24"/>
        </w:rPr>
        <w:t xml:space="preserve">Tento strategický dokument podlieha povinnému hodnoteniu podľa § 4 ods. 1 zákona </w:t>
      </w:r>
      <w:r w:rsidR="00A20CB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4D33">
        <w:rPr>
          <w:rFonts w:ascii="Times New Roman" w:hAnsi="Times New Roman" w:cs="Times New Roman"/>
          <w:sz w:val="24"/>
          <w:szCs w:val="24"/>
        </w:rPr>
        <w:t xml:space="preserve">č. 24/2006 Z. z. o posudzovaní vplyvov na životné prostredie a o zmene a doplnení niektorých zákonov v znení neskorších predpisov (ďalej len „zákon o posudzovaní vplyvov na </w:t>
      </w:r>
      <w:r w:rsidR="00A20CB4">
        <w:rPr>
          <w:rFonts w:ascii="Times New Roman" w:hAnsi="Times New Roman" w:cs="Times New Roman"/>
          <w:sz w:val="24"/>
          <w:szCs w:val="24"/>
        </w:rPr>
        <w:t>ŽP</w:t>
      </w:r>
      <w:r w:rsidRPr="00184D33">
        <w:rPr>
          <w:rFonts w:ascii="Times New Roman" w:hAnsi="Times New Roman" w:cs="Times New Roman"/>
          <w:sz w:val="24"/>
          <w:szCs w:val="24"/>
        </w:rPr>
        <w:t>“).</w:t>
      </w:r>
    </w:p>
    <w:p w:rsidR="00CD179F" w:rsidRPr="00184D33" w:rsidRDefault="00A20CB4" w:rsidP="00A20CB4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</w:t>
      </w:r>
      <w:r w:rsidR="00CD179F" w:rsidRPr="00184D33">
        <w:rPr>
          <w:color w:val="auto"/>
        </w:rPr>
        <w:t>Program kraja musí byť v súlade s platným programom odpadového hospodárstva Slovenskej republiky</w:t>
      </w:r>
      <w:r w:rsidR="00FC54C7" w:rsidRPr="00184D33">
        <w:rPr>
          <w:color w:val="auto"/>
        </w:rPr>
        <w:t xml:space="preserve"> na roky 2016-2020 </w:t>
      </w:r>
      <w:r w:rsidR="00CD179F" w:rsidRPr="00184D33">
        <w:rPr>
          <w:color w:val="auto"/>
        </w:rPr>
        <w:t xml:space="preserve"> (ďalej „POH SR“) a obsahuje skutočnosti uvedené v § 9 ods. 2 </w:t>
      </w:r>
      <w:r w:rsidR="004D3CB9" w:rsidRPr="00184D33">
        <w:rPr>
          <w:color w:val="auto"/>
        </w:rPr>
        <w:t>zákona č.  79/2015 Z. z.  o odpadoch a o zmene a doplnení niektorých zákonov</w:t>
      </w:r>
      <w:r w:rsidR="00CD179F" w:rsidRPr="00184D33">
        <w:rPr>
          <w:color w:val="auto"/>
        </w:rPr>
        <w:t xml:space="preserve"> okrem písm. g), m) a o) so zameraním na územie kraja, pre ktorý sa vypracúva. </w:t>
      </w:r>
    </w:p>
    <w:p w:rsidR="005F6D14" w:rsidRPr="00184D33" w:rsidRDefault="005F6D14" w:rsidP="00F30D03">
      <w:pPr>
        <w:pStyle w:val="Default"/>
        <w:spacing w:line="276" w:lineRule="auto"/>
        <w:rPr>
          <w:color w:val="auto"/>
        </w:rPr>
      </w:pP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Záväzná časť programu kraja obsahuje </w:t>
      </w:r>
    </w:p>
    <w:p w:rsidR="00CD179F" w:rsidRPr="00184D33" w:rsidRDefault="00CD179F" w:rsidP="00F30D03">
      <w:pPr>
        <w:pStyle w:val="Default"/>
        <w:spacing w:after="21" w:line="276" w:lineRule="auto"/>
        <w:ind w:left="142" w:hanging="142"/>
        <w:rPr>
          <w:color w:val="auto"/>
        </w:rPr>
      </w:pPr>
      <w:r w:rsidRPr="00184D33">
        <w:rPr>
          <w:color w:val="auto"/>
        </w:rPr>
        <w:t xml:space="preserve">- cieľové smerovanie nakladania s určenými prúdmi odpadov a množstvami odpadov v určenom </w:t>
      </w:r>
      <w:r w:rsidR="001242AF" w:rsidRPr="00184D33">
        <w:rPr>
          <w:color w:val="auto"/>
        </w:rPr>
        <w:t xml:space="preserve"> </w:t>
      </w:r>
      <w:r w:rsidR="00AB33C4" w:rsidRPr="00184D33">
        <w:rPr>
          <w:color w:val="auto"/>
        </w:rPr>
        <w:t xml:space="preserve">    </w:t>
      </w:r>
      <w:r w:rsidRPr="00184D33">
        <w:rPr>
          <w:color w:val="auto"/>
        </w:rPr>
        <w:t xml:space="preserve">čase a opatrenia na ich dosiahnutie, </w:t>
      </w:r>
    </w:p>
    <w:p w:rsidR="00CD179F" w:rsidRPr="00184D33" w:rsidRDefault="00CD179F" w:rsidP="00F30D03">
      <w:pPr>
        <w:pStyle w:val="Default"/>
        <w:spacing w:after="21" w:line="276" w:lineRule="auto"/>
        <w:ind w:left="142" w:hanging="142"/>
        <w:rPr>
          <w:color w:val="auto"/>
        </w:rPr>
      </w:pPr>
      <w:r w:rsidRPr="00184D33">
        <w:rPr>
          <w:color w:val="auto"/>
        </w:rPr>
        <w:t xml:space="preserve">- cieľové smerovanie nakladania s polychlórovanými bifenylmi a zariadeniami obsahujúcimi polychlórované bifenyly v určenom čase a opatrenia na ich dosiahnutie, </w:t>
      </w:r>
    </w:p>
    <w:p w:rsidR="00CD179F" w:rsidRPr="00184D33" w:rsidRDefault="00CD179F" w:rsidP="00F30D03">
      <w:pPr>
        <w:pStyle w:val="Default"/>
        <w:spacing w:after="21" w:line="276" w:lineRule="auto"/>
        <w:rPr>
          <w:color w:val="auto"/>
        </w:rPr>
      </w:pPr>
      <w:r w:rsidRPr="00184D33">
        <w:rPr>
          <w:color w:val="auto"/>
        </w:rPr>
        <w:t>- opatrenia na zvyšovanie prípravy na opätovné použitie a recykláci</w:t>
      </w:r>
      <w:r w:rsidR="005C39EE">
        <w:rPr>
          <w:color w:val="auto"/>
        </w:rPr>
        <w:t>u</w:t>
      </w:r>
      <w:r w:rsidRPr="00184D33">
        <w:rPr>
          <w:color w:val="auto"/>
        </w:rPr>
        <w:t xml:space="preserve"> komunálnych odpadov, </w:t>
      </w:r>
    </w:p>
    <w:p w:rsidR="00CD179F" w:rsidRPr="00184D33" w:rsidRDefault="00CD179F" w:rsidP="00F30D03">
      <w:pPr>
        <w:pStyle w:val="Default"/>
        <w:spacing w:after="21" w:line="276" w:lineRule="auto"/>
        <w:ind w:left="142" w:hanging="142"/>
        <w:rPr>
          <w:color w:val="auto"/>
        </w:rPr>
      </w:pPr>
      <w:r w:rsidRPr="00184D33">
        <w:rPr>
          <w:color w:val="auto"/>
        </w:rPr>
        <w:t>- opatrenia na zvyšovanie prípravy na opätovné použitie a recykláci</w:t>
      </w:r>
      <w:r w:rsidR="005C39EE">
        <w:rPr>
          <w:color w:val="auto"/>
        </w:rPr>
        <w:t>u</w:t>
      </w:r>
      <w:r w:rsidRPr="00184D33">
        <w:rPr>
          <w:color w:val="auto"/>
        </w:rPr>
        <w:t xml:space="preserve"> stavebných odpadov a odpadov z demolácií, </w:t>
      </w:r>
    </w:p>
    <w:p w:rsidR="00CD179F" w:rsidRPr="00184D33" w:rsidRDefault="00CD179F" w:rsidP="00F30D03">
      <w:pPr>
        <w:pStyle w:val="Default"/>
        <w:spacing w:line="276" w:lineRule="auto"/>
        <w:ind w:left="142" w:hanging="142"/>
        <w:rPr>
          <w:color w:val="auto"/>
        </w:rPr>
      </w:pPr>
      <w:r w:rsidRPr="00184D33">
        <w:rPr>
          <w:color w:val="auto"/>
        </w:rPr>
        <w:t>- osobitnú kapitolu o nakladaní s obalmi a odpadom z obalov vrátane podpory preventívnych opatrení a systémov opätovného použitia obalov</w:t>
      </w:r>
      <w:r w:rsidR="00E330AA" w:rsidRPr="00184D33">
        <w:rPr>
          <w:color w:val="auto"/>
        </w:rPr>
        <w:t>.</w:t>
      </w:r>
      <w:r w:rsidRPr="00184D33">
        <w:rPr>
          <w:color w:val="auto"/>
        </w:rPr>
        <w:t xml:space="preserve"> </w:t>
      </w: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Smerná časť programu kraja obsahuje </w:t>
      </w:r>
    </w:p>
    <w:p w:rsidR="00CD179F" w:rsidRPr="00184D33" w:rsidRDefault="00CD179F" w:rsidP="00F30D03">
      <w:pPr>
        <w:pStyle w:val="Default"/>
        <w:spacing w:line="276" w:lineRule="auto"/>
        <w:ind w:left="142" w:hanging="142"/>
        <w:rPr>
          <w:color w:val="auto"/>
        </w:rPr>
      </w:pPr>
      <w:r w:rsidRPr="00184D33">
        <w:rPr>
          <w:color w:val="auto"/>
        </w:rPr>
        <w:t xml:space="preserve">- posúdenie potreby budovania nových zariadení na spracovanie odpadov, potreby zvýšenia </w:t>
      </w:r>
      <w:r w:rsidR="00E330AA" w:rsidRPr="00184D33">
        <w:rPr>
          <w:color w:val="auto"/>
        </w:rPr>
        <w:t xml:space="preserve">   </w:t>
      </w:r>
      <w:r w:rsidRPr="00184D33">
        <w:rPr>
          <w:color w:val="auto"/>
        </w:rPr>
        <w:t xml:space="preserve">kapacity alebo uzatvorenia existujúcich zariadení na spracovanie odpadov, </w:t>
      </w: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- posúdenie potreby budovania nových systémov zberu odpadov, </w:t>
      </w:r>
    </w:p>
    <w:p w:rsidR="00CD179F" w:rsidRPr="00184D33" w:rsidRDefault="00CD179F" w:rsidP="00F30D03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- vyhodnotenie užitočnosti prijatých opatrení, </w:t>
      </w:r>
    </w:p>
    <w:p w:rsidR="00CD179F" w:rsidRPr="00184D33" w:rsidRDefault="00CD179F" w:rsidP="00F30D03">
      <w:pPr>
        <w:pStyle w:val="Default"/>
        <w:spacing w:line="276" w:lineRule="auto"/>
        <w:ind w:left="142" w:hanging="142"/>
        <w:rPr>
          <w:color w:val="auto"/>
        </w:rPr>
      </w:pPr>
      <w:r w:rsidRPr="00184D33">
        <w:rPr>
          <w:color w:val="auto"/>
        </w:rPr>
        <w:t>- rozsah finančnej náročnosti programu</w:t>
      </w:r>
      <w:r w:rsidR="00E330AA" w:rsidRPr="00184D33">
        <w:rPr>
          <w:color w:val="auto"/>
        </w:rPr>
        <w:t xml:space="preserve"> </w:t>
      </w:r>
      <w:r w:rsidRPr="00184D33">
        <w:rPr>
          <w:color w:val="auto"/>
        </w:rPr>
        <w:t xml:space="preserve">a návrhy na vybudovanie zariadení na nakladanie s odpadmi regionálneho významu. </w:t>
      </w:r>
    </w:p>
    <w:p w:rsidR="005F6D14" w:rsidRPr="00184D33" w:rsidRDefault="005F6D14" w:rsidP="00F30D03">
      <w:pPr>
        <w:pStyle w:val="Default"/>
        <w:spacing w:line="276" w:lineRule="auto"/>
        <w:rPr>
          <w:color w:val="auto"/>
        </w:rPr>
      </w:pPr>
    </w:p>
    <w:p w:rsidR="001242AF" w:rsidRPr="00184D33" w:rsidRDefault="00CD179F" w:rsidP="00184D33">
      <w:pPr>
        <w:pStyle w:val="Default"/>
        <w:spacing w:line="276" w:lineRule="auto"/>
        <w:jc w:val="both"/>
        <w:rPr>
          <w:color w:val="auto"/>
        </w:rPr>
      </w:pPr>
      <w:r w:rsidRPr="00184D33">
        <w:rPr>
          <w:color w:val="auto"/>
        </w:rPr>
        <w:t>Platný POH Slovenskej republiky a program kraja sú podkladom pre opatrenia na predchádzanie vzniku odpadov, nakladanie s odpadmi, dekontamináciu a na spracúvanie územnoplánovacej dokumentácie.</w:t>
      </w:r>
    </w:p>
    <w:p w:rsidR="001242AF" w:rsidRPr="00184D33" w:rsidRDefault="001242AF" w:rsidP="00C54155">
      <w:pPr>
        <w:pStyle w:val="Default"/>
        <w:rPr>
          <w:color w:val="auto"/>
        </w:rPr>
      </w:pPr>
    </w:p>
    <w:p w:rsidR="00A20CB4" w:rsidRDefault="00A20CB4" w:rsidP="006A2F5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179F" w:rsidRPr="00184D33" w:rsidRDefault="00CD179F" w:rsidP="006A2F51">
      <w:pPr>
        <w:rPr>
          <w:rFonts w:ascii="Times New Roman" w:hAnsi="Times New Roman" w:cs="Times New Roman"/>
          <w:sz w:val="24"/>
          <w:szCs w:val="24"/>
        </w:rPr>
      </w:pPr>
      <w:r w:rsidRPr="00184D3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3. Hlavné ciele: </w:t>
      </w:r>
    </w:p>
    <w:p w:rsidR="001242AF" w:rsidRPr="00184D33" w:rsidRDefault="00CD179F" w:rsidP="00184D33">
      <w:pPr>
        <w:pStyle w:val="Default"/>
        <w:spacing w:line="276" w:lineRule="auto"/>
        <w:jc w:val="both"/>
        <w:rPr>
          <w:color w:val="auto"/>
        </w:rPr>
      </w:pPr>
      <w:r w:rsidRPr="00184D33">
        <w:rPr>
          <w:color w:val="auto"/>
        </w:rPr>
        <w:t xml:space="preserve">Program kraja sa vydáva na obdobie piatich rokov, t.j. na roky 2016 – 2020. Je vypracovaný v súlade s POH SR na roky 2016 – 2020, ktorý schválila Vláda Slovenskej republiky uznesením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č. 562 zo dňa 14.10.2015. </w:t>
      </w:r>
    </w:p>
    <w:p w:rsidR="001242AF" w:rsidRPr="00184D33" w:rsidRDefault="001242AF" w:rsidP="006A2F51">
      <w:pPr>
        <w:pStyle w:val="Default"/>
        <w:spacing w:line="276" w:lineRule="auto"/>
        <w:rPr>
          <w:color w:val="auto"/>
        </w:rPr>
      </w:pPr>
    </w:p>
    <w:p w:rsidR="00CD179F" w:rsidRPr="00184D33" w:rsidRDefault="00CD179F" w:rsidP="006A2F51">
      <w:pPr>
        <w:pStyle w:val="Default"/>
        <w:spacing w:line="276" w:lineRule="auto"/>
        <w:jc w:val="both"/>
        <w:rPr>
          <w:color w:val="auto"/>
        </w:rPr>
      </w:pPr>
      <w:r w:rsidRPr="00184D33">
        <w:rPr>
          <w:color w:val="auto"/>
        </w:rPr>
        <w:t>Ciele a opatrenia v záväznej časti programu kraja budú v súlade s hierarchiou odpadového hospodárstva v zmysle § 6 zákona č. 79/2015 Z.</w:t>
      </w:r>
      <w:r w:rsidR="001242AF" w:rsidRPr="00184D33">
        <w:rPr>
          <w:color w:val="auto"/>
        </w:rPr>
        <w:t xml:space="preserve"> </w:t>
      </w:r>
      <w:r w:rsidRPr="00184D33">
        <w:rPr>
          <w:color w:val="auto"/>
        </w:rPr>
        <w:t xml:space="preserve">z. o odpadoch a o zmene a doplnení niektorých zákonov (ďalej zákon o odpadoch) a článku 4 Smernice Európskeho parlamentu a rady 2008/98/ES z 19. novembra 2008 o odpade a o zrušení určitých smerníc zamerané na: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a) predchádzanie vzniku odpadov,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b) príprava na ich opätovné použitie,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c) recyklácia,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d) iné zhodnocovanie, napr. energetické zhodnocovanie odpadov, </w:t>
      </w: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 xml:space="preserve">e) zneškodňovanie odpadov. </w:t>
      </w:r>
    </w:p>
    <w:p w:rsidR="001242AF" w:rsidRPr="00184D33" w:rsidRDefault="001242AF" w:rsidP="006A2F51">
      <w:pPr>
        <w:pStyle w:val="Default"/>
        <w:spacing w:line="276" w:lineRule="auto"/>
        <w:rPr>
          <w:color w:val="auto"/>
        </w:rPr>
      </w:pPr>
    </w:p>
    <w:p w:rsidR="006A2F51" w:rsidRDefault="00865FDB" w:rsidP="0041564D">
      <w:pPr>
        <w:pStyle w:val="Default"/>
        <w:numPr>
          <w:ilvl w:val="0"/>
          <w:numId w:val="6"/>
        </w:numPr>
        <w:spacing w:line="276" w:lineRule="auto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O</w:t>
      </w:r>
      <w:r w:rsidR="00CD179F" w:rsidRPr="002A52EA">
        <w:rPr>
          <w:b/>
          <w:bCs/>
          <w:iCs/>
          <w:color w:val="auto"/>
        </w:rPr>
        <w:t xml:space="preserve">bsah: </w:t>
      </w:r>
    </w:p>
    <w:p w:rsidR="002A52EA" w:rsidRPr="002A52EA" w:rsidRDefault="002A52EA" w:rsidP="002A52EA">
      <w:pPr>
        <w:pStyle w:val="Default"/>
        <w:spacing w:line="276" w:lineRule="auto"/>
        <w:ind w:left="720"/>
        <w:rPr>
          <w:b/>
          <w:bCs/>
          <w:iCs/>
          <w:color w:val="auto"/>
        </w:rPr>
      </w:pPr>
    </w:p>
    <w:p w:rsidR="00CD179F" w:rsidRPr="00184D33" w:rsidRDefault="00CD179F" w:rsidP="006A2F51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>1.</w:t>
      </w:r>
      <w:r w:rsidR="003B5C65" w:rsidRPr="00184D33">
        <w:rPr>
          <w:color w:val="auto"/>
        </w:rPr>
        <w:t xml:space="preserve">  </w:t>
      </w:r>
      <w:r w:rsidRPr="00184D33">
        <w:rPr>
          <w:color w:val="auto"/>
        </w:rPr>
        <w:t xml:space="preserve"> ZÁKLADNÉ ÚDAJE PROGRAMU KRAJA </w:t>
      </w:r>
    </w:p>
    <w:p w:rsidR="001242AF" w:rsidRPr="00184D33" w:rsidRDefault="001242AF" w:rsidP="00CD179F">
      <w:pPr>
        <w:pStyle w:val="Default"/>
        <w:rPr>
          <w:color w:val="auto"/>
        </w:rPr>
      </w:pPr>
    </w:p>
    <w:p w:rsidR="00CD179F" w:rsidRPr="00184D33" w:rsidRDefault="00CD179F" w:rsidP="003B5C65">
      <w:pPr>
        <w:pStyle w:val="Default"/>
        <w:spacing w:line="276" w:lineRule="auto"/>
        <w:rPr>
          <w:color w:val="auto"/>
        </w:rPr>
      </w:pPr>
      <w:r w:rsidRPr="00184D33">
        <w:rPr>
          <w:color w:val="auto"/>
        </w:rPr>
        <w:t>2.</w:t>
      </w:r>
      <w:r w:rsidR="003B5C65" w:rsidRPr="00184D33">
        <w:rPr>
          <w:color w:val="auto"/>
        </w:rPr>
        <w:t xml:space="preserve">  </w:t>
      </w:r>
      <w:r w:rsidRPr="00184D33">
        <w:rPr>
          <w:color w:val="auto"/>
        </w:rPr>
        <w:t xml:space="preserve"> CHARAKTERISTIKA AKTUÁLNEHO STAVU ODPADOVÉHO HOSPODÁRSTVA </w:t>
      </w:r>
    </w:p>
    <w:p w:rsidR="00CD179F" w:rsidRPr="00184D33" w:rsidRDefault="00CD179F" w:rsidP="00A96256">
      <w:pPr>
        <w:pStyle w:val="Default"/>
        <w:spacing w:line="276" w:lineRule="auto"/>
        <w:ind w:left="567"/>
        <w:jc w:val="both"/>
        <w:rPr>
          <w:color w:val="auto"/>
        </w:rPr>
      </w:pPr>
      <w:r w:rsidRPr="00184D33">
        <w:rPr>
          <w:color w:val="auto"/>
        </w:rPr>
        <w:t xml:space="preserve"> </w:t>
      </w:r>
    </w:p>
    <w:p w:rsidR="00CD179F" w:rsidRPr="00184D33" w:rsidRDefault="00CD179F" w:rsidP="000E0EDC">
      <w:pPr>
        <w:pStyle w:val="Default"/>
        <w:spacing w:line="276" w:lineRule="auto"/>
        <w:jc w:val="both"/>
        <w:rPr>
          <w:color w:val="auto"/>
        </w:rPr>
      </w:pPr>
      <w:r w:rsidRPr="00184D33">
        <w:rPr>
          <w:color w:val="auto"/>
        </w:rPr>
        <w:t xml:space="preserve">3. </w:t>
      </w:r>
      <w:r w:rsidR="0041564D">
        <w:rPr>
          <w:color w:val="auto"/>
        </w:rPr>
        <w:t xml:space="preserve">  </w:t>
      </w:r>
      <w:r w:rsidRPr="00184D33">
        <w:rPr>
          <w:color w:val="auto"/>
        </w:rPr>
        <w:t xml:space="preserve">VYHODNOTENIE PREDCHÁDZAJÚCEHO PROGRAMU </w:t>
      </w:r>
    </w:p>
    <w:p w:rsidR="0041564D" w:rsidRDefault="0041564D" w:rsidP="00184D33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:rsidR="00CD179F" w:rsidRDefault="00CD179F" w:rsidP="00184D33">
      <w:pPr>
        <w:pStyle w:val="Default"/>
        <w:spacing w:line="276" w:lineRule="auto"/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r w:rsidR="003B5C65">
        <w:rPr>
          <w:color w:val="auto"/>
          <w:sz w:val="23"/>
          <w:szCs w:val="23"/>
        </w:rPr>
        <w:t xml:space="preserve">   </w:t>
      </w:r>
      <w:r>
        <w:rPr>
          <w:color w:val="auto"/>
          <w:sz w:val="23"/>
          <w:szCs w:val="23"/>
        </w:rPr>
        <w:t xml:space="preserve"> ZÁVÄZNÁ ČASŤ PROGRAMU </w:t>
      </w:r>
    </w:p>
    <w:p w:rsidR="00FE68B2" w:rsidRDefault="00FE68B2" w:rsidP="000910B9">
      <w:pPr>
        <w:pStyle w:val="Default"/>
        <w:spacing w:line="276" w:lineRule="auto"/>
        <w:jc w:val="both"/>
        <w:rPr>
          <w:color w:val="auto"/>
        </w:rPr>
      </w:pPr>
    </w:p>
    <w:p w:rsidR="00CD179F" w:rsidRPr="00184D33" w:rsidRDefault="00CD179F" w:rsidP="000910B9">
      <w:pPr>
        <w:pStyle w:val="Default"/>
        <w:spacing w:line="276" w:lineRule="auto"/>
        <w:jc w:val="both"/>
        <w:rPr>
          <w:color w:val="auto"/>
        </w:rPr>
      </w:pPr>
      <w:r w:rsidRPr="00184D33">
        <w:rPr>
          <w:color w:val="auto"/>
        </w:rPr>
        <w:t>5.</w:t>
      </w:r>
      <w:r w:rsidR="000910B9" w:rsidRPr="00184D33">
        <w:rPr>
          <w:color w:val="auto"/>
        </w:rPr>
        <w:t xml:space="preserve"> </w:t>
      </w:r>
      <w:r w:rsidRPr="00184D33">
        <w:rPr>
          <w:color w:val="auto"/>
        </w:rPr>
        <w:t xml:space="preserve"> </w:t>
      </w:r>
      <w:r w:rsidR="000910B9" w:rsidRPr="00184D33">
        <w:rPr>
          <w:color w:val="auto"/>
        </w:rPr>
        <w:t xml:space="preserve"> </w:t>
      </w:r>
      <w:r w:rsidRPr="00184D33">
        <w:rPr>
          <w:color w:val="auto"/>
        </w:rPr>
        <w:t xml:space="preserve">SMERNÁ ČASŤ PROGRAMU 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b/>
          <w:bCs/>
          <w:iCs/>
          <w:color w:val="auto"/>
        </w:rPr>
      </w:pPr>
      <w:r w:rsidRPr="004E41A5">
        <w:rPr>
          <w:b/>
          <w:bCs/>
          <w:iCs/>
          <w:color w:val="auto"/>
        </w:rPr>
        <w:t xml:space="preserve">5. Uvažované variantné riešenia: </w:t>
      </w:r>
    </w:p>
    <w:p w:rsidR="000E0EDC" w:rsidRPr="004E41A5" w:rsidRDefault="000E0EDC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77552E" w:rsidP="0077552E">
      <w:pPr>
        <w:pStyle w:val="Default"/>
        <w:spacing w:line="276" w:lineRule="auto"/>
        <w:jc w:val="both"/>
        <w:rPr>
          <w:color w:val="auto"/>
        </w:rPr>
      </w:pPr>
      <w:r>
        <w:t xml:space="preserve">Vzhľadom na charakter tohto strategického dokumentu ako aj vzhľadom k procesu jeho spracovávania </w:t>
      </w:r>
      <w:r w:rsidR="003210A1">
        <w:t>je</w:t>
      </w:r>
      <w:r>
        <w:t xml:space="preserve"> POH Prešovského kraja </w:t>
      </w:r>
      <w:r w:rsidR="00CD179F" w:rsidRPr="004E41A5">
        <w:rPr>
          <w:color w:val="auto"/>
        </w:rPr>
        <w:t>na roky 201</w:t>
      </w:r>
      <w:r w:rsidR="000A61F3" w:rsidRPr="004E41A5">
        <w:rPr>
          <w:color w:val="auto"/>
        </w:rPr>
        <w:t>6</w:t>
      </w:r>
      <w:r w:rsidR="00CD179F" w:rsidRPr="004E41A5">
        <w:rPr>
          <w:color w:val="auto"/>
        </w:rPr>
        <w:t xml:space="preserve"> - 20</w:t>
      </w:r>
      <w:r w:rsidR="000A61F3" w:rsidRPr="004E41A5">
        <w:rPr>
          <w:color w:val="auto"/>
        </w:rPr>
        <w:t>20</w:t>
      </w:r>
      <w:r w:rsidR="00CD179F" w:rsidRPr="004E41A5">
        <w:rPr>
          <w:color w:val="auto"/>
        </w:rPr>
        <w:t>,</w:t>
      </w:r>
      <w:r w:rsidR="000A61F3" w:rsidRPr="004E41A5">
        <w:rPr>
          <w:color w:val="auto"/>
        </w:rPr>
        <w:t xml:space="preserve"> </w:t>
      </w:r>
      <w:r w:rsidR="00CD179F" w:rsidRPr="004E41A5">
        <w:rPr>
          <w:color w:val="auto"/>
        </w:rPr>
        <w:t xml:space="preserve"> vypracovaný v jednom variantnom riešení. </w:t>
      </w:r>
    </w:p>
    <w:p w:rsidR="000E0EDC" w:rsidRPr="004E41A5" w:rsidRDefault="000E0EDC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 xml:space="preserve">6. Vecný a časový harmonogram prípravy a schvaľovania: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Oznámenie o strategickom dokumente </w:t>
      </w:r>
    </w:p>
    <w:p w:rsidR="00CD179F" w:rsidRPr="004E41A5" w:rsidRDefault="00CD179F" w:rsidP="00F30D03">
      <w:pPr>
        <w:pStyle w:val="Default"/>
        <w:spacing w:line="276" w:lineRule="auto"/>
        <w:ind w:firstLine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apríl</w:t>
      </w:r>
      <w:r w:rsidRPr="004E41A5">
        <w:rPr>
          <w:color w:val="auto"/>
        </w:rPr>
        <w:t xml:space="preserve"> 2016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Rozsah hodnotenia strategického dokumentu </w:t>
      </w:r>
    </w:p>
    <w:p w:rsidR="00CD179F" w:rsidRPr="004E41A5" w:rsidRDefault="00CD179F" w:rsidP="00F30D03">
      <w:pPr>
        <w:pStyle w:val="Default"/>
        <w:spacing w:line="276" w:lineRule="auto"/>
        <w:ind w:firstLine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máj</w:t>
      </w:r>
      <w:r w:rsidRPr="004E41A5">
        <w:rPr>
          <w:color w:val="auto"/>
        </w:rPr>
        <w:t xml:space="preserve"> 2016 </w:t>
      </w:r>
    </w:p>
    <w:p w:rsidR="0084685E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Pripomienky verejnosti k rozsahu hodnotenia </w:t>
      </w:r>
    </w:p>
    <w:p w:rsidR="00CD179F" w:rsidRPr="004E41A5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jún</w:t>
      </w:r>
      <w:r w:rsidRPr="004E41A5">
        <w:rPr>
          <w:color w:val="auto"/>
        </w:rPr>
        <w:t xml:space="preserve"> 2016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Predloženie správy o hodnotení a zverejnenie správy o hodnotení strategického dokumentu a návrhu strategického dokumentu </w:t>
      </w:r>
    </w:p>
    <w:p w:rsidR="00CD179F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august</w:t>
      </w:r>
      <w:r w:rsidRPr="004E41A5">
        <w:rPr>
          <w:color w:val="auto"/>
        </w:rPr>
        <w:t xml:space="preserve"> 2016 </w:t>
      </w:r>
    </w:p>
    <w:p w:rsidR="00ED5C71" w:rsidRPr="004E41A5" w:rsidRDefault="00ED5C71" w:rsidP="00F30D03">
      <w:pPr>
        <w:pStyle w:val="Default"/>
        <w:spacing w:line="276" w:lineRule="auto"/>
        <w:ind w:left="284"/>
        <w:rPr>
          <w:color w:val="auto"/>
        </w:rPr>
      </w:pP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lastRenderedPageBreak/>
        <w:t xml:space="preserve">Verejné prerokovanie správy o hodnotení strategického dokumentu, lehota na pripomienky </w:t>
      </w:r>
    </w:p>
    <w:p w:rsidR="00CD179F" w:rsidRPr="004E41A5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 xml:space="preserve">september </w:t>
      </w:r>
      <w:r w:rsidRPr="004E41A5">
        <w:rPr>
          <w:color w:val="auto"/>
        </w:rPr>
        <w:t xml:space="preserve">2016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Okresný úrad zabezpečí odborný posudok </w:t>
      </w:r>
    </w:p>
    <w:p w:rsidR="00CD179F" w:rsidRPr="004E41A5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 xml:space="preserve">október </w:t>
      </w:r>
      <w:r w:rsidRPr="004E41A5">
        <w:rPr>
          <w:color w:val="auto"/>
        </w:rPr>
        <w:t xml:space="preserve">2016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 xml:space="preserve">Záverečné stanovisko z posúdenia strategického dokumentu </w:t>
      </w:r>
    </w:p>
    <w:p w:rsidR="00CD179F" w:rsidRPr="004E41A5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november</w:t>
      </w:r>
      <w:r w:rsidRPr="004E41A5">
        <w:rPr>
          <w:color w:val="auto"/>
        </w:rPr>
        <w:t xml:space="preserve"> 2016 </w:t>
      </w:r>
    </w:p>
    <w:p w:rsidR="00CD179F" w:rsidRPr="004E41A5" w:rsidRDefault="0084685E" w:rsidP="00F30D03">
      <w:pPr>
        <w:pStyle w:val="Default"/>
        <w:numPr>
          <w:ilvl w:val="0"/>
          <w:numId w:val="2"/>
        </w:numPr>
        <w:spacing w:line="276" w:lineRule="auto"/>
        <w:ind w:left="284" w:hanging="284"/>
        <w:rPr>
          <w:color w:val="auto"/>
        </w:rPr>
      </w:pPr>
      <w:r w:rsidRPr="004E41A5">
        <w:rPr>
          <w:color w:val="auto"/>
        </w:rPr>
        <w:t>V</w:t>
      </w:r>
      <w:r w:rsidR="00CD179F" w:rsidRPr="004E41A5">
        <w:rPr>
          <w:color w:val="auto"/>
        </w:rPr>
        <w:t xml:space="preserve">ydanie záväznej časti programu vyhláškou </w:t>
      </w:r>
    </w:p>
    <w:p w:rsidR="00CD179F" w:rsidRPr="004E41A5" w:rsidRDefault="00CD179F" w:rsidP="00F30D03">
      <w:pPr>
        <w:pStyle w:val="Default"/>
        <w:spacing w:line="276" w:lineRule="auto"/>
        <w:ind w:left="284"/>
        <w:rPr>
          <w:color w:val="auto"/>
        </w:rPr>
      </w:pPr>
      <w:r w:rsidRPr="004E41A5">
        <w:rPr>
          <w:color w:val="auto"/>
        </w:rPr>
        <w:t xml:space="preserve">Termín: </w:t>
      </w:r>
      <w:r w:rsidR="0077552E">
        <w:rPr>
          <w:color w:val="auto"/>
        </w:rPr>
        <w:t>december</w:t>
      </w:r>
      <w:r w:rsidRPr="004E41A5">
        <w:rPr>
          <w:color w:val="auto"/>
        </w:rPr>
        <w:t xml:space="preserve"> 2016 </w:t>
      </w:r>
    </w:p>
    <w:p w:rsidR="0084685E" w:rsidRPr="004E41A5" w:rsidRDefault="0084685E" w:rsidP="00F30D03">
      <w:pPr>
        <w:pStyle w:val="Default"/>
        <w:spacing w:line="276" w:lineRule="auto"/>
        <w:ind w:firstLine="708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ind w:firstLine="708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>7.</w:t>
      </w:r>
      <w:r w:rsidR="000910B9" w:rsidRPr="004E41A5">
        <w:rPr>
          <w:b/>
          <w:bCs/>
          <w:iCs/>
          <w:color w:val="auto"/>
        </w:rPr>
        <w:t xml:space="preserve">  </w:t>
      </w:r>
      <w:r w:rsidRPr="004E41A5">
        <w:rPr>
          <w:b/>
          <w:bCs/>
          <w:iCs/>
          <w:color w:val="auto"/>
        </w:rPr>
        <w:t xml:space="preserve">Vzťah k iným strategickým dokumentom: </w:t>
      </w:r>
    </w:p>
    <w:p w:rsidR="0077552E" w:rsidRDefault="0077552E" w:rsidP="0077552E">
      <w:pPr>
        <w:pStyle w:val="Default"/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 </w:t>
      </w:r>
      <w:r w:rsidR="000910B9" w:rsidRPr="004E41A5">
        <w:rPr>
          <w:color w:val="auto"/>
        </w:rPr>
        <w:t xml:space="preserve"> </w:t>
      </w:r>
      <w:r w:rsidR="003210A1">
        <w:rPr>
          <w:color w:val="auto"/>
        </w:rPr>
        <w:t xml:space="preserve">   </w:t>
      </w:r>
      <w:r w:rsidR="00CD179F" w:rsidRPr="004E41A5">
        <w:rPr>
          <w:color w:val="auto"/>
        </w:rPr>
        <w:t xml:space="preserve">Program kraja nadväzuje na predchádzajúci Program odpadového hospodárstva </w:t>
      </w:r>
      <w:r w:rsidR="004E41A5">
        <w:rPr>
          <w:color w:val="auto"/>
        </w:rPr>
        <w:t>Prešovského</w:t>
      </w:r>
      <w:r w:rsidR="003210A1">
        <w:rPr>
          <w:color w:val="auto"/>
        </w:rPr>
        <w:t xml:space="preserve"> </w:t>
      </w:r>
      <w:r w:rsidR="00CD179F" w:rsidRPr="004E41A5">
        <w:rPr>
          <w:color w:val="auto"/>
        </w:rPr>
        <w:t>kraja</w:t>
      </w:r>
      <w:r w:rsidR="0084685E" w:rsidRPr="004E41A5">
        <w:rPr>
          <w:color w:val="auto"/>
        </w:rPr>
        <w:t xml:space="preserve"> </w:t>
      </w:r>
      <w:r w:rsidR="00CD179F" w:rsidRPr="004E41A5">
        <w:rPr>
          <w:color w:val="auto"/>
        </w:rPr>
        <w:t xml:space="preserve">na roky 2011 </w:t>
      </w:r>
      <w:r>
        <w:rPr>
          <w:color w:val="auto"/>
        </w:rPr>
        <w:t>–</w:t>
      </w:r>
      <w:r w:rsidR="00CD179F" w:rsidRPr="004E41A5">
        <w:rPr>
          <w:color w:val="auto"/>
        </w:rPr>
        <w:t xml:space="preserve"> 2015</w:t>
      </w:r>
      <w:r>
        <w:rPr>
          <w:color w:val="auto"/>
        </w:rPr>
        <w:t>.</w:t>
      </w:r>
      <w:r w:rsidR="00CD179F" w:rsidRPr="004E41A5">
        <w:rPr>
          <w:color w:val="auto"/>
        </w:rPr>
        <w:t xml:space="preserve"> </w:t>
      </w:r>
    </w:p>
    <w:p w:rsidR="003210A1" w:rsidRDefault="003210A1" w:rsidP="0077552E">
      <w:pPr>
        <w:pStyle w:val="Default"/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    </w:t>
      </w:r>
    </w:p>
    <w:p w:rsidR="00CD179F" w:rsidRPr="004E41A5" w:rsidRDefault="003210A1" w:rsidP="0077552E">
      <w:pPr>
        <w:pStyle w:val="Default"/>
        <w:spacing w:line="276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    </w:t>
      </w:r>
      <w:r w:rsidR="00CD179F" w:rsidRPr="004E41A5">
        <w:rPr>
          <w:color w:val="auto"/>
        </w:rPr>
        <w:t xml:space="preserve">Súvisiace strategické dokumenty: </w:t>
      </w:r>
    </w:p>
    <w:p w:rsidR="003210A1" w:rsidRDefault="000910B9" w:rsidP="00F30D03">
      <w:pPr>
        <w:pStyle w:val="Default"/>
        <w:spacing w:line="276" w:lineRule="auto"/>
        <w:ind w:left="142" w:hanging="142"/>
        <w:rPr>
          <w:color w:val="auto"/>
        </w:rPr>
      </w:pPr>
      <w:r w:rsidRPr="004E41A5">
        <w:rPr>
          <w:color w:val="auto"/>
        </w:rPr>
        <w:t xml:space="preserve"> </w:t>
      </w:r>
      <w:r w:rsidR="003210A1">
        <w:rPr>
          <w:color w:val="auto"/>
        </w:rPr>
        <w:t xml:space="preserve">   </w:t>
      </w:r>
      <w:r w:rsidR="00CD179F" w:rsidRPr="004E41A5">
        <w:rPr>
          <w:color w:val="auto"/>
        </w:rPr>
        <w:t xml:space="preserve">POH SR na roky 2016 – 2020, ktorý schválila Vláda Slovenskej republiky uznesením č. 562 </w:t>
      </w:r>
      <w:r w:rsidR="003210A1">
        <w:rPr>
          <w:color w:val="auto"/>
        </w:rPr>
        <w:t xml:space="preserve">  </w:t>
      </w:r>
    </w:p>
    <w:p w:rsidR="00CD179F" w:rsidRPr="004E41A5" w:rsidRDefault="003210A1" w:rsidP="00F30D03">
      <w:pPr>
        <w:pStyle w:val="Default"/>
        <w:spacing w:line="276" w:lineRule="auto"/>
        <w:ind w:left="142" w:hanging="142"/>
        <w:rPr>
          <w:color w:val="auto"/>
        </w:rPr>
      </w:pPr>
      <w:r>
        <w:rPr>
          <w:color w:val="auto"/>
        </w:rPr>
        <w:t xml:space="preserve">    </w:t>
      </w:r>
      <w:r w:rsidR="00CD179F" w:rsidRPr="004E41A5">
        <w:rPr>
          <w:color w:val="auto"/>
        </w:rPr>
        <w:t xml:space="preserve">zo </w:t>
      </w:r>
      <w:r w:rsidR="000910B9" w:rsidRPr="004E41A5">
        <w:rPr>
          <w:color w:val="auto"/>
        </w:rPr>
        <w:t xml:space="preserve">  </w:t>
      </w:r>
      <w:r w:rsidR="00CD179F" w:rsidRPr="004E41A5">
        <w:rPr>
          <w:color w:val="auto"/>
        </w:rPr>
        <w:t xml:space="preserve">dňa 14.10.2015. 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77552E" w:rsidRDefault="00CD179F" w:rsidP="00F30D03">
      <w:pPr>
        <w:pStyle w:val="Default"/>
        <w:spacing w:line="276" w:lineRule="auto"/>
        <w:rPr>
          <w:color w:val="auto"/>
        </w:rPr>
      </w:pPr>
      <w:r w:rsidRPr="0077552E">
        <w:rPr>
          <w:b/>
          <w:bCs/>
          <w:iCs/>
          <w:color w:val="auto"/>
        </w:rPr>
        <w:t xml:space="preserve">8. Orgán kompetentný na jeho prijatie: </w:t>
      </w:r>
    </w:p>
    <w:p w:rsidR="00CD179F" w:rsidRPr="004E41A5" w:rsidRDefault="000910B9" w:rsidP="00F30D03">
      <w:pPr>
        <w:pStyle w:val="Default"/>
        <w:spacing w:line="276" w:lineRule="auto"/>
        <w:rPr>
          <w:color w:val="auto"/>
        </w:rPr>
      </w:pPr>
      <w:r w:rsidRPr="004E41A5">
        <w:rPr>
          <w:color w:val="auto"/>
        </w:rPr>
        <w:t xml:space="preserve">    </w:t>
      </w:r>
      <w:r w:rsidR="00CD179F" w:rsidRPr="004E41A5">
        <w:rPr>
          <w:color w:val="auto"/>
        </w:rPr>
        <w:t xml:space="preserve">Okresný úrad </w:t>
      </w:r>
      <w:r w:rsidR="004E41A5">
        <w:rPr>
          <w:color w:val="auto"/>
        </w:rPr>
        <w:t>Prešov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77552E" w:rsidRDefault="00CD179F" w:rsidP="00F30D03">
      <w:pPr>
        <w:pStyle w:val="Default"/>
        <w:spacing w:line="276" w:lineRule="auto"/>
        <w:rPr>
          <w:color w:val="auto"/>
        </w:rPr>
      </w:pPr>
      <w:r w:rsidRPr="0077552E">
        <w:rPr>
          <w:b/>
          <w:bCs/>
          <w:iCs/>
          <w:color w:val="auto"/>
        </w:rPr>
        <w:t xml:space="preserve">9. Druh schvaľovacieho dokumentu: </w:t>
      </w:r>
    </w:p>
    <w:p w:rsidR="00CD179F" w:rsidRPr="004E41A5" w:rsidRDefault="000910B9" w:rsidP="00F30D03">
      <w:pPr>
        <w:pStyle w:val="Default"/>
        <w:spacing w:line="276" w:lineRule="auto"/>
        <w:rPr>
          <w:color w:val="auto"/>
        </w:rPr>
      </w:pPr>
      <w:r w:rsidRPr="004E41A5">
        <w:rPr>
          <w:color w:val="auto"/>
        </w:rPr>
        <w:t xml:space="preserve">   </w:t>
      </w:r>
      <w:r w:rsidR="00CD179F" w:rsidRPr="004E41A5">
        <w:rPr>
          <w:color w:val="auto"/>
        </w:rPr>
        <w:t xml:space="preserve">Vyhláška okresného úradu 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3210A1">
      <w:pPr>
        <w:pStyle w:val="Default"/>
        <w:spacing w:line="276" w:lineRule="auto"/>
        <w:jc w:val="both"/>
        <w:rPr>
          <w:b/>
          <w:bCs/>
          <w:color w:val="auto"/>
        </w:rPr>
      </w:pPr>
      <w:r w:rsidRPr="004E41A5">
        <w:rPr>
          <w:b/>
          <w:bCs/>
          <w:color w:val="auto"/>
        </w:rPr>
        <w:t xml:space="preserve">III. Základné údaje o predpokladaných vplyvoch strategického dokumentu na životné prostredie vrátane zdravia </w:t>
      </w:r>
    </w:p>
    <w:p w:rsidR="000910B9" w:rsidRPr="004E41A5" w:rsidRDefault="000910B9" w:rsidP="00F30D03">
      <w:pPr>
        <w:pStyle w:val="Default"/>
        <w:spacing w:line="276" w:lineRule="auto"/>
        <w:rPr>
          <w:color w:val="auto"/>
        </w:rPr>
      </w:pPr>
    </w:p>
    <w:p w:rsidR="00CD179F" w:rsidRPr="0077552E" w:rsidRDefault="00CD179F" w:rsidP="00F30D03">
      <w:pPr>
        <w:pStyle w:val="Default"/>
        <w:spacing w:line="276" w:lineRule="auto"/>
        <w:jc w:val="both"/>
        <w:rPr>
          <w:color w:val="auto"/>
        </w:rPr>
      </w:pPr>
      <w:r w:rsidRPr="0077552E">
        <w:rPr>
          <w:b/>
          <w:bCs/>
          <w:iCs/>
          <w:color w:val="auto"/>
        </w:rPr>
        <w:t xml:space="preserve">1. Požiadavky na vstupy: </w:t>
      </w:r>
    </w:p>
    <w:p w:rsidR="00CD179F" w:rsidRPr="004E41A5" w:rsidRDefault="00CD179F" w:rsidP="00F30D03">
      <w:pPr>
        <w:pStyle w:val="Default"/>
        <w:spacing w:line="276" w:lineRule="auto"/>
        <w:jc w:val="both"/>
        <w:rPr>
          <w:color w:val="auto"/>
        </w:rPr>
      </w:pPr>
      <w:r w:rsidRPr="004E41A5">
        <w:rPr>
          <w:color w:val="auto"/>
        </w:rPr>
        <w:t xml:space="preserve">Zákon č. 79/2015 Z. z. o odpadoch v § 9 ods. 4 určuje pre okresný úrad v sídle kraja povinnosť vypracovať program kraja. Vstupom je vyhodnotenie predchádzajúceho programu kraja vypracovaného na roky 2011 - 2015, POH SR na roky 2016-2020, analýza súčasného stavu odpadového hospodárstva </w:t>
      </w:r>
      <w:r w:rsidR="004E41A5">
        <w:rPr>
          <w:color w:val="auto"/>
        </w:rPr>
        <w:t>Prešovského</w:t>
      </w:r>
      <w:r w:rsidRPr="004E41A5">
        <w:rPr>
          <w:color w:val="auto"/>
        </w:rPr>
        <w:t xml:space="preserve"> kraja. </w:t>
      </w:r>
    </w:p>
    <w:p w:rsidR="0084685E" w:rsidRPr="004E41A5" w:rsidRDefault="0084685E" w:rsidP="00F30D03">
      <w:pPr>
        <w:pStyle w:val="Default"/>
        <w:spacing w:line="276" w:lineRule="auto"/>
        <w:jc w:val="both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77552E" w:rsidRDefault="00CD179F" w:rsidP="00F30D03">
      <w:pPr>
        <w:pStyle w:val="Default"/>
        <w:spacing w:line="276" w:lineRule="auto"/>
        <w:rPr>
          <w:color w:val="auto"/>
        </w:rPr>
      </w:pPr>
      <w:r w:rsidRPr="0077552E">
        <w:rPr>
          <w:b/>
          <w:bCs/>
          <w:iCs/>
          <w:color w:val="auto"/>
        </w:rPr>
        <w:t xml:space="preserve">2. Údaje o výstupoch: </w:t>
      </w:r>
    </w:p>
    <w:p w:rsidR="00CD179F" w:rsidRPr="004E41A5" w:rsidRDefault="00CD179F" w:rsidP="00F30D03">
      <w:pPr>
        <w:pStyle w:val="Default"/>
        <w:spacing w:line="276" w:lineRule="auto"/>
        <w:ind w:left="180"/>
        <w:rPr>
          <w:color w:val="auto"/>
        </w:rPr>
      </w:pPr>
      <w:r w:rsidRPr="004E41A5">
        <w:rPr>
          <w:color w:val="auto"/>
        </w:rPr>
        <w:t xml:space="preserve">Výstupom je strategický dokument, ktorý určí záväzné ciele pre celú oblasť odpadového hospodárstva </w:t>
      </w:r>
      <w:r w:rsidR="004E41A5">
        <w:rPr>
          <w:color w:val="auto"/>
        </w:rPr>
        <w:t>Prešovského</w:t>
      </w:r>
      <w:r w:rsidRPr="004E41A5">
        <w:rPr>
          <w:color w:val="auto"/>
        </w:rPr>
        <w:t xml:space="preserve"> kraja a zároveň aj opatrenia nevyhnutné na dosiahnutie týchto cieľov. 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ED5C71" w:rsidRDefault="00ED5C71" w:rsidP="00F30D03">
      <w:pPr>
        <w:pStyle w:val="Default"/>
        <w:spacing w:line="276" w:lineRule="auto"/>
        <w:rPr>
          <w:b/>
          <w:bCs/>
          <w:iCs/>
          <w:color w:val="auto"/>
        </w:rPr>
      </w:pPr>
    </w:p>
    <w:p w:rsidR="00ED5C71" w:rsidRDefault="00ED5C71" w:rsidP="00F30D03">
      <w:pPr>
        <w:pStyle w:val="Default"/>
        <w:spacing w:line="276" w:lineRule="auto"/>
        <w:rPr>
          <w:b/>
          <w:bCs/>
          <w:iCs/>
          <w:color w:val="auto"/>
        </w:rPr>
      </w:pPr>
    </w:p>
    <w:p w:rsidR="00CD179F" w:rsidRPr="0077552E" w:rsidRDefault="00CD179F" w:rsidP="00F30D03">
      <w:pPr>
        <w:pStyle w:val="Default"/>
        <w:spacing w:line="276" w:lineRule="auto"/>
        <w:rPr>
          <w:color w:val="auto"/>
        </w:rPr>
      </w:pPr>
      <w:r w:rsidRPr="0077552E">
        <w:rPr>
          <w:b/>
          <w:bCs/>
          <w:iCs/>
          <w:color w:val="auto"/>
        </w:rPr>
        <w:t xml:space="preserve">3. Údaje o priamych a nepriamych vplyvoch na životné prostredie: </w:t>
      </w:r>
    </w:p>
    <w:p w:rsidR="00CD179F" w:rsidRPr="004E41A5" w:rsidRDefault="00CD179F" w:rsidP="00F30D03">
      <w:pPr>
        <w:pStyle w:val="Default"/>
        <w:spacing w:line="276" w:lineRule="auto"/>
        <w:ind w:left="225"/>
        <w:rPr>
          <w:color w:val="auto"/>
        </w:rPr>
      </w:pPr>
      <w:r w:rsidRPr="004E41A5">
        <w:rPr>
          <w:color w:val="auto"/>
        </w:rPr>
        <w:t xml:space="preserve">Dosahovaním cieľov vytýčených v záväznej časti programu odpadového hospodárstva by malo </w:t>
      </w:r>
      <w:r w:rsidR="000910B9" w:rsidRPr="004E41A5">
        <w:rPr>
          <w:color w:val="auto"/>
        </w:rPr>
        <w:t xml:space="preserve"> </w:t>
      </w:r>
      <w:r w:rsidRPr="004E41A5">
        <w:rPr>
          <w:color w:val="auto"/>
        </w:rPr>
        <w:t xml:space="preserve">dochádzať k zlepšovaniu stavu jednotlivých zložiek životného prostredia. Negatívne vplyvy na životné prostredie sa neočakávajú. </w:t>
      </w:r>
    </w:p>
    <w:p w:rsidR="0084685E" w:rsidRPr="004E41A5" w:rsidRDefault="0084685E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color w:val="auto"/>
        </w:rPr>
        <w:t xml:space="preserve">Priame pozitívne vplyvy strategického dokumentu na ovzdušie </w:t>
      </w:r>
      <w:r w:rsidRPr="004E41A5">
        <w:rPr>
          <w:color w:val="auto"/>
        </w:rPr>
        <w:t xml:space="preserve">budú predovšetkým dôsledkom: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znižovania množstva biologicky rozložiteľných odpadov ukladaných na skládky (zníži sa množstvo skládkových plynov, zápach obťažujúci obyvateľov)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znižovania množstva odpadov ukladaných na skládky odpadov (zníži sa prašnosť aj riziko požiarov, ku ktorým dochádza na skládkach odpadov) </w:t>
      </w:r>
    </w:p>
    <w:p w:rsidR="00CD179F" w:rsidRPr="004E41A5" w:rsidRDefault="00CD179F" w:rsidP="00F30D03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budovania nových zariadení na zhodnocovanie a recykláciu odpadov </w:t>
      </w:r>
    </w:p>
    <w:p w:rsidR="00CD179F" w:rsidRDefault="00CD179F" w:rsidP="00F30D03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zavádzania nových technológií na spracovanie odpadov </w:t>
      </w:r>
    </w:p>
    <w:p w:rsidR="00C91998" w:rsidRPr="00ED5C71" w:rsidRDefault="00CD179F" w:rsidP="00ED5C71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ED5C71">
        <w:rPr>
          <w:color w:val="auto"/>
        </w:rPr>
        <w:t>zavádzania nových technológií na energetické zhodnocovanie odpadov a spaľovanie s energetickým využitím</w:t>
      </w:r>
      <w:r w:rsidR="002B01EE" w:rsidRPr="00ED5C71">
        <w:rPr>
          <w:color w:val="auto"/>
        </w:rPr>
        <w:t xml:space="preserve"> </w:t>
      </w:r>
    </w:p>
    <w:p w:rsidR="00584B65" w:rsidRDefault="00584B65" w:rsidP="00584B65">
      <w:pPr>
        <w:pStyle w:val="Default"/>
        <w:spacing w:line="276" w:lineRule="auto"/>
        <w:rPr>
          <w:i/>
          <w:color w:val="auto"/>
          <w:u w:val="single"/>
        </w:rPr>
      </w:pPr>
    </w:p>
    <w:p w:rsidR="00CD179F" w:rsidRPr="007B51AE" w:rsidRDefault="00CD179F" w:rsidP="00584B65">
      <w:pPr>
        <w:pStyle w:val="Default"/>
        <w:spacing w:line="276" w:lineRule="auto"/>
        <w:rPr>
          <w:color w:val="auto"/>
        </w:rPr>
      </w:pPr>
      <w:r w:rsidRPr="007B51AE">
        <w:rPr>
          <w:b/>
          <w:bCs/>
          <w:color w:val="auto"/>
        </w:rPr>
        <w:t xml:space="preserve">Priame pozitívne vplyvy strategického dokumentu na podzemné vody, povrchové vody a pôdu </w:t>
      </w:r>
      <w:r w:rsidRPr="007B51AE">
        <w:rPr>
          <w:color w:val="auto"/>
        </w:rPr>
        <w:t xml:space="preserve">budú predovšetkým dôsledkom: </w:t>
      </w:r>
    </w:p>
    <w:p w:rsidR="00CD179F" w:rsidRPr="004E41A5" w:rsidRDefault="00CD179F" w:rsidP="00F30D03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realizácie zlepšenia systému zberu nebezpečných odpadov (olejov, odpadov s obsahom PCB, elektroodpadu, starých vozidiel) </w:t>
      </w:r>
    </w:p>
    <w:p w:rsidR="0084685E" w:rsidRPr="004E41A5" w:rsidRDefault="0084685E" w:rsidP="00F30D03">
      <w:pPr>
        <w:pStyle w:val="Default"/>
        <w:spacing w:line="276" w:lineRule="auto"/>
        <w:ind w:left="360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color w:val="auto"/>
        </w:rPr>
        <w:t xml:space="preserve">Nepriame pozitívne vplyvy na zníženie znečistenia horninového prostredia a pôdy </w:t>
      </w:r>
      <w:r w:rsidRPr="004E41A5">
        <w:rPr>
          <w:color w:val="auto"/>
        </w:rPr>
        <w:t xml:space="preserve">sa môžu prejaviť ako dôsledok: </w:t>
      </w:r>
    </w:p>
    <w:p w:rsidR="00CD179F" w:rsidRPr="004E41A5" w:rsidRDefault="00CD179F" w:rsidP="00F30D03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zlepšenia stavu ovzdušia, podzemných a povrchových vôd </w:t>
      </w:r>
    </w:p>
    <w:p w:rsidR="0084685E" w:rsidRPr="004E41A5" w:rsidRDefault="0084685E" w:rsidP="00F30D03">
      <w:pPr>
        <w:pStyle w:val="Default"/>
        <w:spacing w:line="276" w:lineRule="auto"/>
        <w:ind w:left="360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color w:val="auto"/>
        </w:rPr>
        <w:t xml:space="preserve">Nepriame pozitívne vplyvy na šetrenie nerastných surovín </w:t>
      </w:r>
      <w:r w:rsidRPr="004E41A5">
        <w:rPr>
          <w:color w:val="auto"/>
        </w:rPr>
        <w:t>sa môžu prejaviť ako dôsledok</w:t>
      </w:r>
      <w:r w:rsidRPr="004E41A5">
        <w:rPr>
          <w:b/>
          <w:bCs/>
          <w:color w:val="auto"/>
        </w:rPr>
        <w:t xml:space="preserve">: </w:t>
      </w:r>
    </w:p>
    <w:p w:rsidR="00CD179F" w:rsidRPr="004E41A5" w:rsidRDefault="00CD179F" w:rsidP="00F30D03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4E41A5">
        <w:rPr>
          <w:color w:val="auto"/>
        </w:rPr>
        <w:t xml:space="preserve">energetického využívania odpadov </w:t>
      </w:r>
    </w:p>
    <w:p w:rsidR="0084685E" w:rsidRPr="004E41A5" w:rsidRDefault="0084685E" w:rsidP="00F30D03">
      <w:pPr>
        <w:pStyle w:val="Default"/>
        <w:spacing w:line="276" w:lineRule="auto"/>
        <w:ind w:left="360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color w:val="auto"/>
        </w:rPr>
        <w:t xml:space="preserve">Nepriame pozitívne vplyvy na znižovanie záberu pôdy </w:t>
      </w:r>
      <w:r w:rsidRPr="004E41A5">
        <w:rPr>
          <w:color w:val="auto"/>
        </w:rPr>
        <w:t xml:space="preserve">sa môžu prejaviť ako dôsledok: </w:t>
      </w:r>
    </w:p>
    <w:p w:rsidR="0084685E" w:rsidRPr="004E41A5" w:rsidRDefault="00CD179F" w:rsidP="00F30D03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4E41A5">
        <w:rPr>
          <w:color w:val="auto"/>
        </w:rPr>
        <w:t>znižovania skládkovania odpadov</w:t>
      </w:r>
    </w:p>
    <w:p w:rsidR="00CD179F" w:rsidRPr="004E41A5" w:rsidRDefault="00CD179F" w:rsidP="00F30D03">
      <w:pPr>
        <w:pStyle w:val="Default"/>
        <w:spacing w:line="276" w:lineRule="auto"/>
        <w:ind w:left="360"/>
        <w:rPr>
          <w:color w:val="auto"/>
        </w:rPr>
      </w:pPr>
      <w:r w:rsidRPr="004E41A5">
        <w:rPr>
          <w:color w:val="auto"/>
        </w:rPr>
        <w:t xml:space="preserve"> </w:t>
      </w:r>
    </w:p>
    <w:p w:rsidR="0084685E" w:rsidRPr="004E41A5" w:rsidRDefault="0084685E" w:rsidP="00F30D03">
      <w:pPr>
        <w:pStyle w:val="Default"/>
        <w:spacing w:line="276" w:lineRule="auto"/>
        <w:ind w:left="360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 xml:space="preserve">4. Vplyv na zdravotný stav obyvateľstva: </w:t>
      </w:r>
    </w:p>
    <w:p w:rsidR="00CD179F" w:rsidRPr="004E41A5" w:rsidRDefault="00CD179F" w:rsidP="00ED5C71">
      <w:pPr>
        <w:pStyle w:val="Default"/>
        <w:spacing w:line="276" w:lineRule="auto"/>
        <w:ind w:left="225"/>
        <w:jc w:val="both"/>
        <w:rPr>
          <w:color w:val="auto"/>
        </w:rPr>
      </w:pPr>
      <w:r w:rsidRPr="004E41A5">
        <w:rPr>
          <w:color w:val="auto"/>
        </w:rPr>
        <w:t xml:space="preserve">Dosahovaním cieľov vytýčených v záväznej časti programu odpadového hospodárstva by malo </w:t>
      </w:r>
      <w:r w:rsidR="00AB33C4" w:rsidRPr="004E41A5">
        <w:rPr>
          <w:color w:val="auto"/>
        </w:rPr>
        <w:t xml:space="preserve"> </w:t>
      </w:r>
      <w:r w:rsidRPr="004E41A5">
        <w:rPr>
          <w:color w:val="auto"/>
        </w:rPr>
        <w:t xml:space="preserve">dochádzať k zlepšovaniu stavu jednotlivých zložiek životného prostredia. Stav životného prostredia má vplyv aj na zdravie obyvateľstva, preto predpokladáme pozitívny vplyv posudzovaného strategického dokumentu na zdravotný stav obyvateľstva. </w:t>
      </w:r>
    </w:p>
    <w:p w:rsidR="00CD179F" w:rsidRPr="004E41A5" w:rsidRDefault="00CD179F" w:rsidP="00ED5C71">
      <w:pPr>
        <w:pStyle w:val="Default"/>
        <w:spacing w:line="276" w:lineRule="auto"/>
        <w:ind w:left="225"/>
        <w:jc w:val="both"/>
        <w:rPr>
          <w:color w:val="auto"/>
        </w:rPr>
      </w:pPr>
      <w:r w:rsidRPr="004E41A5">
        <w:rPr>
          <w:color w:val="auto"/>
        </w:rPr>
        <w:t>Predovšetkým dosiahnutie cieľov pre nebezpečné odpady (napr. zlepšenie ich zberu od obyvateľov, stanovenie zvýšenia zodpovednosti výrobcov za zber a zhodnocovanie) by malo zamedziť kontamináci</w:t>
      </w:r>
      <w:r w:rsidR="00F97A58">
        <w:rPr>
          <w:color w:val="auto"/>
        </w:rPr>
        <w:t>i</w:t>
      </w:r>
      <w:r w:rsidRPr="004E41A5">
        <w:rPr>
          <w:color w:val="auto"/>
        </w:rPr>
        <w:t xml:space="preserve"> zložiek životného prostredia látkami, ktoré poškodzujú zdravie. </w:t>
      </w:r>
    </w:p>
    <w:p w:rsidR="00CD179F" w:rsidRPr="004E41A5" w:rsidRDefault="00CD179F" w:rsidP="00F30D03">
      <w:pPr>
        <w:pStyle w:val="Default"/>
        <w:spacing w:line="276" w:lineRule="auto"/>
        <w:ind w:left="225"/>
        <w:jc w:val="both"/>
        <w:rPr>
          <w:color w:val="auto"/>
        </w:rPr>
      </w:pPr>
      <w:r w:rsidRPr="004E41A5">
        <w:rPr>
          <w:color w:val="auto"/>
        </w:rPr>
        <w:t xml:space="preserve">Pozitívne by malo vplývať na ovzdušie aj zavádzanie nových technológií na energetické zhodnocovanie odpadov a spaľovanie s energetickým využitím. </w:t>
      </w:r>
    </w:p>
    <w:p w:rsidR="00CD179F" w:rsidRPr="004E41A5" w:rsidRDefault="00CD179F" w:rsidP="00F30D03">
      <w:pPr>
        <w:pStyle w:val="Default"/>
        <w:spacing w:line="276" w:lineRule="auto"/>
        <w:ind w:left="225"/>
        <w:jc w:val="both"/>
        <w:rPr>
          <w:color w:val="auto"/>
        </w:rPr>
      </w:pPr>
      <w:r w:rsidRPr="004E41A5">
        <w:rPr>
          <w:color w:val="auto"/>
        </w:rPr>
        <w:lastRenderedPageBreak/>
        <w:t xml:space="preserve">Obmedzenie zneškodňovania odpadov skládkovaním zníži prašnosť, zápach, zníži sa riziko požiarov, ktoré na skládkach vznikali, riziká kontaminácie podzemných aj povrchových vôd a bude možné obmedziť aj stresové faktory, ktoré pôsobia na obyvateľstvo bývajúce v blízkosti skládok odpadov. </w:t>
      </w:r>
    </w:p>
    <w:p w:rsidR="00F52F42" w:rsidRPr="004E41A5" w:rsidRDefault="00F52F42" w:rsidP="00F30D03">
      <w:pPr>
        <w:pStyle w:val="Default"/>
        <w:spacing w:line="276" w:lineRule="auto"/>
        <w:jc w:val="both"/>
        <w:rPr>
          <w:color w:val="auto"/>
        </w:rPr>
      </w:pPr>
    </w:p>
    <w:p w:rsidR="00F52F42" w:rsidRPr="004E41A5" w:rsidRDefault="00F52F42" w:rsidP="00F30D03">
      <w:pPr>
        <w:pStyle w:val="Default"/>
        <w:spacing w:line="276" w:lineRule="auto"/>
        <w:jc w:val="both"/>
        <w:rPr>
          <w:color w:val="auto"/>
        </w:rPr>
      </w:pPr>
    </w:p>
    <w:p w:rsidR="00CD179F" w:rsidRPr="004E41A5" w:rsidRDefault="00CD179F" w:rsidP="004E41A5">
      <w:pPr>
        <w:pStyle w:val="Default"/>
        <w:spacing w:line="276" w:lineRule="auto"/>
        <w:jc w:val="both"/>
        <w:rPr>
          <w:color w:val="auto"/>
        </w:rPr>
      </w:pPr>
      <w:r w:rsidRPr="004E41A5">
        <w:rPr>
          <w:b/>
          <w:bCs/>
          <w:iCs/>
          <w:color w:val="auto"/>
        </w:rPr>
        <w:t xml:space="preserve">5. Vplyvy na chránené územia [napr. chránené vtáčie územia, územia európskeho významu, súvislá európska sústava chránených území (Natura 2000), národné parky, chránené krajinné oblasti, chránené vodohospodárske oblasti a pod.] vrátane návrhu opatrení na ich zmiernenie: </w:t>
      </w:r>
    </w:p>
    <w:p w:rsidR="00CD179F" w:rsidRPr="004E41A5" w:rsidRDefault="00CD179F" w:rsidP="00ED5C71">
      <w:pPr>
        <w:pStyle w:val="Default"/>
        <w:spacing w:line="276" w:lineRule="auto"/>
        <w:jc w:val="both"/>
        <w:rPr>
          <w:color w:val="auto"/>
        </w:rPr>
      </w:pPr>
      <w:r w:rsidRPr="004E41A5">
        <w:rPr>
          <w:color w:val="auto"/>
        </w:rPr>
        <w:t xml:space="preserve">Realizáciou záväznej časti programu kraja sa nepredpokladá žiadny </w:t>
      </w:r>
      <w:r w:rsidR="00EB6F3A">
        <w:rPr>
          <w:color w:val="auto"/>
        </w:rPr>
        <w:t xml:space="preserve">negatívny </w:t>
      </w:r>
      <w:r w:rsidRPr="004E41A5">
        <w:rPr>
          <w:color w:val="auto"/>
        </w:rPr>
        <w:t xml:space="preserve">vplyv na chránené územia. </w:t>
      </w:r>
    </w:p>
    <w:p w:rsidR="00F52F42" w:rsidRPr="004E41A5" w:rsidRDefault="00F52F42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 xml:space="preserve">6. Možné riziká súvisiace s uplatňovaním strategického materiálu: </w:t>
      </w:r>
    </w:p>
    <w:p w:rsidR="00584B65" w:rsidRDefault="00CD179F" w:rsidP="00584B65">
      <w:pPr>
        <w:pStyle w:val="Default"/>
        <w:spacing w:line="276" w:lineRule="auto"/>
        <w:rPr>
          <w:color w:val="auto"/>
        </w:rPr>
      </w:pPr>
      <w:r w:rsidRPr="004E41A5">
        <w:rPr>
          <w:color w:val="auto"/>
        </w:rPr>
        <w:t xml:space="preserve">Nepredpokladajú sa žiadne významné riziká spojené s uplatňovaním programu kraja vo vzťahu k životnému prostrediu.  </w:t>
      </w:r>
    </w:p>
    <w:p w:rsidR="00ED5C71" w:rsidRDefault="00ED5C71" w:rsidP="00584B65">
      <w:pPr>
        <w:pStyle w:val="Default"/>
        <w:spacing w:line="276" w:lineRule="auto"/>
        <w:rPr>
          <w:b/>
          <w:bCs/>
          <w:iCs/>
          <w:color w:val="auto"/>
        </w:rPr>
      </w:pPr>
    </w:p>
    <w:p w:rsidR="00CD179F" w:rsidRPr="004E41A5" w:rsidRDefault="00CD179F" w:rsidP="00584B65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 xml:space="preserve">7. Vplyvy na životné prostredie presahujúce štátne hranice: </w:t>
      </w: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color w:val="auto"/>
        </w:rPr>
        <w:t xml:space="preserve">Nepredpokladajú sa vplyvy na životné prostredie presahujúce štátne hranice. </w:t>
      </w:r>
    </w:p>
    <w:p w:rsidR="00F52F42" w:rsidRPr="004E41A5" w:rsidRDefault="00F52F42" w:rsidP="00F30D03">
      <w:pPr>
        <w:pStyle w:val="Default"/>
        <w:spacing w:line="276" w:lineRule="auto"/>
        <w:rPr>
          <w:color w:val="auto"/>
        </w:rPr>
      </w:pPr>
    </w:p>
    <w:p w:rsidR="00F52F42" w:rsidRPr="004E41A5" w:rsidRDefault="00F52F42" w:rsidP="00F30D03">
      <w:pPr>
        <w:pStyle w:val="Default"/>
        <w:spacing w:line="276" w:lineRule="auto"/>
        <w:rPr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color w:val="auto"/>
        </w:rPr>
        <w:t xml:space="preserve">IV. Dotknuté subjekty </w:t>
      </w:r>
    </w:p>
    <w:p w:rsidR="002B01EE" w:rsidRDefault="002B01EE" w:rsidP="00F30D03">
      <w:pPr>
        <w:pStyle w:val="Default"/>
        <w:spacing w:line="276" w:lineRule="auto"/>
        <w:rPr>
          <w:b/>
          <w:bCs/>
          <w:iCs/>
          <w:color w:val="auto"/>
        </w:rPr>
      </w:pPr>
    </w:p>
    <w:p w:rsidR="00CD179F" w:rsidRPr="004E41A5" w:rsidRDefault="00CD179F" w:rsidP="00F30D03">
      <w:pPr>
        <w:pStyle w:val="Default"/>
        <w:spacing w:line="276" w:lineRule="auto"/>
        <w:rPr>
          <w:color w:val="auto"/>
        </w:rPr>
      </w:pPr>
      <w:r w:rsidRPr="004E41A5">
        <w:rPr>
          <w:b/>
          <w:bCs/>
          <w:iCs/>
          <w:color w:val="auto"/>
        </w:rPr>
        <w:t xml:space="preserve">1. Vymedzenie zainteresovanej verejnosti vrátane jej združení: </w:t>
      </w:r>
    </w:p>
    <w:p w:rsidR="00CD179F" w:rsidRPr="004E41A5" w:rsidRDefault="00F97A58" w:rsidP="00B17762">
      <w:pPr>
        <w:pStyle w:val="Default"/>
        <w:spacing w:line="276" w:lineRule="auto"/>
        <w:ind w:left="142" w:hanging="142"/>
        <w:rPr>
          <w:color w:val="auto"/>
        </w:rPr>
      </w:pPr>
      <w:r>
        <w:rPr>
          <w:color w:val="auto"/>
        </w:rPr>
        <w:t>Zainteresovanou verejnosťou sú</w:t>
      </w:r>
      <w:r w:rsidR="00CD179F" w:rsidRPr="004E41A5">
        <w:rPr>
          <w:color w:val="auto"/>
        </w:rPr>
        <w:t xml:space="preserve"> občania </w:t>
      </w:r>
      <w:r w:rsidR="001C1A62">
        <w:rPr>
          <w:color w:val="auto"/>
        </w:rPr>
        <w:t>Prešovského</w:t>
      </w:r>
      <w:r w:rsidR="00CD179F" w:rsidRPr="004E41A5">
        <w:rPr>
          <w:color w:val="auto"/>
        </w:rPr>
        <w:t xml:space="preserve"> kraja</w:t>
      </w:r>
      <w:r>
        <w:rPr>
          <w:color w:val="auto"/>
        </w:rPr>
        <w:t>.</w:t>
      </w:r>
      <w:r w:rsidR="00CD179F" w:rsidRPr="004E41A5">
        <w:rPr>
          <w:color w:val="auto"/>
        </w:rPr>
        <w:t xml:space="preserve"> </w:t>
      </w:r>
    </w:p>
    <w:p w:rsidR="00F52F42" w:rsidRPr="004E41A5" w:rsidRDefault="00F52F42" w:rsidP="00F30D03">
      <w:pPr>
        <w:pStyle w:val="Default"/>
        <w:spacing w:line="276" w:lineRule="auto"/>
        <w:rPr>
          <w:color w:val="auto"/>
        </w:rPr>
      </w:pPr>
    </w:p>
    <w:p w:rsidR="00CD179F" w:rsidRDefault="00CD179F" w:rsidP="008E4641">
      <w:pPr>
        <w:pStyle w:val="Default"/>
        <w:numPr>
          <w:ilvl w:val="0"/>
          <w:numId w:val="4"/>
        </w:numPr>
        <w:spacing w:line="276" w:lineRule="auto"/>
        <w:rPr>
          <w:b/>
          <w:bCs/>
          <w:iCs/>
          <w:color w:val="auto"/>
        </w:rPr>
      </w:pPr>
      <w:r w:rsidRPr="004E41A5">
        <w:rPr>
          <w:b/>
          <w:bCs/>
          <w:iCs/>
          <w:color w:val="auto"/>
        </w:rPr>
        <w:t xml:space="preserve">Zoznam dotknutých subjektov: </w:t>
      </w:r>
    </w:p>
    <w:p w:rsidR="008E4641" w:rsidRPr="004E41A5" w:rsidRDefault="008E4641" w:rsidP="008E4641">
      <w:pPr>
        <w:pStyle w:val="Default"/>
        <w:spacing w:line="276" w:lineRule="auto"/>
        <w:ind w:left="720"/>
        <w:rPr>
          <w:color w:val="auto"/>
        </w:rPr>
      </w:pP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1.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Ministerstvo </w:t>
      </w:r>
      <w:r>
        <w:rPr>
          <w:color w:val="auto"/>
        </w:rPr>
        <w:t>životného prostredia</w:t>
      </w:r>
      <w:r w:rsidRPr="004E41A5">
        <w:rPr>
          <w:color w:val="auto"/>
        </w:rPr>
        <w:t xml:space="preserve"> SR 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2.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Úrad </w:t>
      </w:r>
      <w:r>
        <w:rPr>
          <w:color w:val="auto"/>
        </w:rPr>
        <w:t>Prešovského</w:t>
      </w:r>
      <w:r w:rsidRPr="004E41A5">
        <w:rPr>
          <w:color w:val="auto"/>
        </w:rPr>
        <w:t xml:space="preserve"> samosprávneho kraja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3. </w:t>
      </w: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>Obce a mestá Prešovského kraja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4.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Okresný úrad </w:t>
      </w:r>
      <w:r>
        <w:rPr>
          <w:color w:val="auto"/>
        </w:rPr>
        <w:t>Bardejov</w:t>
      </w:r>
      <w:r w:rsidRPr="004E41A5">
        <w:rPr>
          <w:color w:val="auto"/>
        </w:rPr>
        <w:t xml:space="preserve">, </w:t>
      </w:r>
      <w:r>
        <w:rPr>
          <w:color w:val="auto"/>
        </w:rPr>
        <w:t>odbor starostlivosti o životné prostredie</w:t>
      </w:r>
      <w:r w:rsidRPr="004E41A5">
        <w:rPr>
          <w:color w:val="auto"/>
        </w:rPr>
        <w:t xml:space="preserve"> 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5.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Okresný úrad </w:t>
      </w:r>
      <w:r>
        <w:rPr>
          <w:color w:val="auto"/>
        </w:rPr>
        <w:t>Humenné</w:t>
      </w:r>
      <w:r w:rsidRPr="004E41A5">
        <w:rPr>
          <w:color w:val="auto"/>
        </w:rPr>
        <w:t xml:space="preserve">, </w:t>
      </w:r>
      <w:r>
        <w:rPr>
          <w:color w:val="auto"/>
        </w:rPr>
        <w:t>odbor starostlivosti o životné prostredie</w:t>
      </w:r>
      <w:r w:rsidRPr="004E41A5">
        <w:rPr>
          <w:color w:val="auto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</w:rPr>
      </w:pPr>
      <w:r w:rsidRPr="004E41A5">
        <w:rPr>
          <w:color w:val="auto"/>
        </w:rPr>
        <w:t xml:space="preserve">6.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Okresný úrad </w:t>
      </w:r>
      <w:r>
        <w:rPr>
          <w:color w:val="auto"/>
        </w:rPr>
        <w:t>Kežmarok</w:t>
      </w:r>
      <w:r w:rsidRPr="004E41A5">
        <w:rPr>
          <w:color w:val="auto"/>
        </w:rPr>
        <w:t xml:space="preserve">, </w:t>
      </w:r>
      <w:r>
        <w:rPr>
          <w:color w:val="auto"/>
        </w:rPr>
        <w:t>odbor starostlivosti o životné prostredie</w:t>
      </w:r>
      <w:r w:rsidRPr="004E41A5">
        <w:rPr>
          <w:color w:val="auto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</w:rPr>
        <w:t xml:space="preserve">7.  </w:t>
      </w:r>
      <w:r>
        <w:rPr>
          <w:color w:val="auto"/>
          <w:sz w:val="23"/>
          <w:szCs w:val="23"/>
        </w:rPr>
        <w:t xml:space="preserve">Okresný úrad Levoča,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 Okresný úrad Medzilaborce,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</w:rPr>
      </w:pPr>
      <w:r>
        <w:rPr>
          <w:color w:val="auto"/>
        </w:rPr>
        <w:t>9</w:t>
      </w:r>
      <w:r w:rsidRPr="004E41A5">
        <w:rPr>
          <w:color w:val="auto"/>
        </w:rPr>
        <w:t xml:space="preserve">. </w:t>
      </w:r>
      <w:r>
        <w:rPr>
          <w:color w:val="auto"/>
        </w:rPr>
        <w:t xml:space="preserve"> </w:t>
      </w:r>
      <w:r w:rsidRPr="004E41A5">
        <w:rPr>
          <w:color w:val="auto"/>
        </w:rPr>
        <w:t xml:space="preserve">Okresný úrad </w:t>
      </w:r>
      <w:r>
        <w:rPr>
          <w:color w:val="auto"/>
        </w:rPr>
        <w:t>Poprad</w:t>
      </w:r>
      <w:r w:rsidRPr="004E41A5">
        <w:rPr>
          <w:color w:val="auto"/>
        </w:rPr>
        <w:t xml:space="preserve">, </w:t>
      </w:r>
      <w:r>
        <w:rPr>
          <w:color w:val="auto"/>
        </w:rPr>
        <w:t>odbor starostlivosti o životné prostredie</w:t>
      </w:r>
      <w:r w:rsidRPr="004E41A5">
        <w:rPr>
          <w:color w:val="auto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Okresný úrad Prešov,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Okresný úrad Sabinov,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Okresný úrad Snina,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Okresný úrad Stará Ľubovňa,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Okresný úrad Stropkov,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Okresný úrad Svidník,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Okresný úrad Vranov nad Topľou, </w:t>
      </w:r>
      <w:r>
        <w:rPr>
          <w:color w:val="auto"/>
        </w:rPr>
        <w:t>odbor starostlivosti o životné prostredie</w:t>
      </w:r>
      <w:r>
        <w:rPr>
          <w:color w:val="auto"/>
          <w:sz w:val="23"/>
          <w:szCs w:val="23"/>
        </w:rPr>
        <w:t xml:space="preserve"> 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>
        <w:rPr>
          <w:color w:val="auto"/>
        </w:rPr>
        <w:t>17</w:t>
      </w:r>
      <w:r w:rsidRPr="004E41A5">
        <w:rPr>
          <w:color w:val="auto"/>
        </w:rPr>
        <w:t xml:space="preserve">. Okresný úrad </w:t>
      </w:r>
      <w:r>
        <w:rPr>
          <w:color w:val="auto"/>
        </w:rPr>
        <w:t>Prešov</w:t>
      </w:r>
      <w:r w:rsidRPr="004E41A5">
        <w:rPr>
          <w:color w:val="auto"/>
        </w:rPr>
        <w:t xml:space="preserve">, odbor výstavby a bytovej politiky </w:t>
      </w:r>
    </w:p>
    <w:p w:rsidR="008E4641" w:rsidRPr="004E41A5" w:rsidRDefault="008E4641" w:rsidP="008E4641">
      <w:pPr>
        <w:pStyle w:val="Default"/>
        <w:spacing w:after="27"/>
        <w:rPr>
          <w:color w:val="auto"/>
        </w:rPr>
      </w:pPr>
      <w:r>
        <w:rPr>
          <w:color w:val="auto"/>
        </w:rPr>
        <w:lastRenderedPageBreak/>
        <w:t>18</w:t>
      </w:r>
      <w:r w:rsidRPr="004E41A5">
        <w:rPr>
          <w:color w:val="auto"/>
        </w:rPr>
        <w:t xml:space="preserve">. Okresný úrad </w:t>
      </w:r>
      <w:r>
        <w:rPr>
          <w:color w:val="auto"/>
        </w:rPr>
        <w:t>Prešov,</w:t>
      </w:r>
      <w:r w:rsidRPr="004E41A5">
        <w:rPr>
          <w:color w:val="auto"/>
        </w:rPr>
        <w:t xml:space="preserve"> pozemkový a lesný odbor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</w:rPr>
        <w:t>19</w:t>
      </w:r>
      <w:r w:rsidRPr="004E41A5">
        <w:rPr>
          <w:color w:val="auto"/>
        </w:rPr>
        <w:t xml:space="preserve">. Okresný úrad </w:t>
      </w:r>
      <w:r>
        <w:rPr>
          <w:color w:val="auto"/>
        </w:rPr>
        <w:t>Prešov</w:t>
      </w:r>
      <w:r w:rsidRPr="004E41A5">
        <w:rPr>
          <w:color w:val="auto"/>
        </w:rPr>
        <w:t>, odbor cestnej dopravy a pozemných</w:t>
      </w:r>
      <w:r>
        <w:rPr>
          <w:color w:val="auto"/>
          <w:sz w:val="23"/>
          <w:szCs w:val="23"/>
        </w:rPr>
        <w:t xml:space="preserve"> komunikácií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Okresný úrad Prešov, odbor krízového riadenia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</w:t>
      </w:r>
      <w:r w:rsidRPr="004E41A5">
        <w:rPr>
          <w:color w:val="auto"/>
        </w:rPr>
        <w:t xml:space="preserve">Slovenská </w:t>
      </w:r>
      <w:r>
        <w:rPr>
          <w:color w:val="auto"/>
        </w:rPr>
        <w:t>agentúra</w:t>
      </w:r>
      <w:r w:rsidRPr="004E41A5">
        <w:rPr>
          <w:color w:val="auto"/>
        </w:rPr>
        <w:t xml:space="preserve"> </w:t>
      </w:r>
      <w:r>
        <w:rPr>
          <w:color w:val="auto"/>
        </w:rPr>
        <w:t>životného prostredia,</w:t>
      </w:r>
      <w:r>
        <w:rPr>
          <w:color w:val="auto"/>
          <w:sz w:val="23"/>
          <w:szCs w:val="23"/>
        </w:rPr>
        <w:t xml:space="preserve"> Banská Bystrica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22. Slovenská inšpekcia životného prostredia, Košice 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23. Krajský pamiatkový úrad Prešov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24. Krajské riaditeľstvo hasičského a záchranného zboru v Prešove</w:t>
      </w:r>
    </w:p>
    <w:p w:rsidR="008E4641" w:rsidRDefault="008E4641" w:rsidP="008E464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25. Regionálny úrad verejného zdravotníctva Prešov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26. Regionálny úrad verejného zdravotníctva Humenné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27. Regionálny úrad verejného zdravotníctva Bardejov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28. Regionálny úrad verejného zdravotníctva Poprad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29. Regionálny úrad verejného zdravotníctva Stará Ľubovňa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30. Regionálny úrad verejného zdravotníctva Svidník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31. Regionálny úrad verejného zdravotníctva Vranov nad Topľou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Okresný úrad Košice, </w:t>
      </w:r>
      <w:r>
        <w:rPr>
          <w:color w:val="auto"/>
        </w:rPr>
        <w:t>odbor starostlivosti o životné prostredie</w:t>
      </w:r>
    </w:p>
    <w:p w:rsidR="008E4641" w:rsidRDefault="008E4641" w:rsidP="008E4641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33. Okresný úrad Žilina, </w:t>
      </w:r>
      <w:r>
        <w:rPr>
          <w:color w:val="auto"/>
        </w:rPr>
        <w:t>odbor starostlivosti o životné prostredie</w:t>
      </w:r>
    </w:p>
    <w:p w:rsidR="008E4641" w:rsidRDefault="008E4641" w:rsidP="008E464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34. Okresný úrad Banská Bystrica, </w:t>
      </w:r>
      <w:r>
        <w:rPr>
          <w:color w:val="auto"/>
        </w:rPr>
        <w:t>odbor starostlivosti o životné prostredie</w:t>
      </w:r>
    </w:p>
    <w:p w:rsidR="00CD179F" w:rsidRDefault="00CD179F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CD179F" w:rsidRPr="00FE68B2" w:rsidRDefault="00CD179F" w:rsidP="00EB6F3A">
      <w:pPr>
        <w:pStyle w:val="Default"/>
        <w:numPr>
          <w:ilvl w:val="0"/>
          <w:numId w:val="7"/>
        </w:numPr>
        <w:spacing w:line="276" w:lineRule="auto"/>
        <w:rPr>
          <w:color w:val="auto"/>
        </w:rPr>
      </w:pPr>
      <w:r w:rsidRPr="00FE68B2">
        <w:rPr>
          <w:b/>
          <w:bCs/>
          <w:iCs/>
          <w:color w:val="auto"/>
        </w:rPr>
        <w:t xml:space="preserve">Dotknuté susedné štáty: </w:t>
      </w:r>
    </w:p>
    <w:p w:rsidR="00CD179F" w:rsidRPr="00FE68B2" w:rsidRDefault="00AB33C4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   </w:t>
      </w:r>
      <w:r w:rsidR="00CD179F" w:rsidRPr="00FE68B2">
        <w:rPr>
          <w:color w:val="auto"/>
        </w:rPr>
        <w:t xml:space="preserve">Nepredpokladá sa, že by týmto strategickým dokumentom mohli byť dotknuté susedné štáty. </w:t>
      </w: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CD179F" w:rsidRDefault="00CD179F" w:rsidP="00F30D03">
      <w:pPr>
        <w:pStyle w:val="Default"/>
        <w:spacing w:line="276" w:lineRule="auto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V. Doplňujúce údaje </w:t>
      </w:r>
    </w:p>
    <w:p w:rsidR="002B01EE" w:rsidRDefault="002B01EE" w:rsidP="00F30D03">
      <w:pPr>
        <w:pStyle w:val="Default"/>
        <w:spacing w:line="276" w:lineRule="auto"/>
        <w:rPr>
          <w:color w:val="auto"/>
          <w:sz w:val="28"/>
          <w:szCs w:val="28"/>
        </w:rPr>
      </w:pP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b/>
          <w:bCs/>
          <w:iCs/>
          <w:color w:val="auto"/>
        </w:rPr>
        <w:t>1.Mapová a</w:t>
      </w:r>
      <w:r w:rsidR="00EB6F3A">
        <w:rPr>
          <w:b/>
          <w:bCs/>
          <w:iCs/>
          <w:color w:val="auto"/>
        </w:rPr>
        <w:t> </w:t>
      </w:r>
      <w:r w:rsidRPr="00FE68B2">
        <w:rPr>
          <w:b/>
          <w:bCs/>
          <w:iCs/>
          <w:color w:val="auto"/>
        </w:rPr>
        <w:t>iná grafická dokumentácia (napr. výkres širších vzťahov v</w:t>
      </w:r>
      <w:r w:rsidR="00EB6F3A">
        <w:rPr>
          <w:b/>
          <w:bCs/>
          <w:iCs/>
          <w:color w:val="auto"/>
        </w:rPr>
        <w:t> </w:t>
      </w:r>
      <w:r w:rsidRPr="00FE68B2">
        <w:rPr>
          <w:b/>
          <w:bCs/>
          <w:iCs/>
          <w:color w:val="auto"/>
        </w:rPr>
        <w:t>mierke primeranej charakteru a</w:t>
      </w:r>
      <w:r w:rsidR="00EB6F3A">
        <w:rPr>
          <w:b/>
          <w:bCs/>
          <w:iCs/>
          <w:color w:val="auto"/>
        </w:rPr>
        <w:t> </w:t>
      </w:r>
      <w:r w:rsidRPr="00FE68B2">
        <w:rPr>
          <w:b/>
          <w:bCs/>
          <w:iCs/>
          <w:color w:val="auto"/>
        </w:rPr>
        <w:t xml:space="preserve">pôsobnosti strategického dokumentu): </w:t>
      </w:r>
    </w:p>
    <w:p w:rsidR="00F97A58" w:rsidRPr="00FE68B2" w:rsidRDefault="00CD179F" w:rsidP="00F97A58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>Predkladané oznámenie neobsahuje žiadne mapové ani iné grafické dokumentácie.</w:t>
      </w:r>
    </w:p>
    <w:p w:rsidR="00F97A58" w:rsidRPr="00FE68B2" w:rsidRDefault="00F97A58" w:rsidP="00F97A58">
      <w:pPr>
        <w:pStyle w:val="Default"/>
        <w:spacing w:line="276" w:lineRule="auto"/>
        <w:rPr>
          <w:color w:val="auto"/>
        </w:rPr>
      </w:pPr>
    </w:p>
    <w:p w:rsidR="00CD179F" w:rsidRPr="00FE68B2" w:rsidRDefault="00CD179F" w:rsidP="00F97A58">
      <w:pPr>
        <w:pStyle w:val="Default"/>
        <w:spacing w:line="276" w:lineRule="auto"/>
        <w:rPr>
          <w:color w:val="auto"/>
        </w:rPr>
      </w:pPr>
      <w:r w:rsidRPr="00FE68B2">
        <w:rPr>
          <w:b/>
          <w:bCs/>
          <w:iCs/>
          <w:color w:val="auto"/>
        </w:rPr>
        <w:t xml:space="preserve">2.Materiály použité pri vypracovaní strategického dokumentu: </w:t>
      </w: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>Program odpadového hospodárstva</w:t>
      </w:r>
      <w:r w:rsidR="007127E5" w:rsidRPr="00FE68B2">
        <w:rPr>
          <w:color w:val="auto"/>
        </w:rPr>
        <w:t xml:space="preserve"> </w:t>
      </w:r>
      <w:r w:rsidR="003C0B6A" w:rsidRPr="00FE68B2">
        <w:rPr>
          <w:color w:val="auto"/>
        </w:rPr>
        <w:t>Prešovského</w:t>
      </w:r>
      <w:r w:rsidR="007127E5" w:rsidRPr="00FE68B2">
        <w:rPr>
          <w:color w:val="auto"/>
        </w:rPr>
        <w:t xml:space="preserve"> </w:t>
      </w:r>
      <w:r w:rsidRPr="00FE68B2">
        <w:rPr>
          <w:color w:val="auto"/>
        </w:rPr>
        <w:t xml:space="preserve"> na roky 2011 </w:t>
      </w:r>
      <w:r w:rsidR="00EB6F3A">
        <w:rPr>
          <w:color w:val="auto"/>
        </w:rPr>
        <w:t>–</w:t>
      </w:r>
      <w:r w:rsidRPr="00FE68B2">
        <w:rPr>
          <w:color w:val="auto"/>
        </w:rPr>
        <w:t xml:space="preserve"> 2015 </w:t>
      </w: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Program odpadového hospodárstva SR na roky 2011 – 2015 </w:t>
      </w:r>
    </w:p>
    <w:p w:rsidR="007127E5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Program odpadového hospodárstva SR na roky 2016 </w:t>
      </w:r>
      <w:r w:rsidR="007127E5" w:rsidRPr="00FE68B2">
        <w:rPr>
          <w:color w:val="auto"/>
        </w:rPr>
        <w:t>–</w:t>
      </w:r>
      <w:r w:rsidRPr="00FE68B2">
        <w:rPr>
          <w:color w:val="auto"/>
        </w:rPr>
        <w:t xml:space="preserve"> 2020</w:t>
      </w:r>
    </w:p>
    <w:p w:rsidR="007127E5" w:rsidRPr="00FE68B2" w:rsidRDefault="007127E5" w:rsidP="00F30D03">
      <w:pPr>
        <w:pStyle w:val="Default"/>
        <w:spacing w:line="276" w:lineRule="auto"/>
        <w:rPr>
          <w:color w:val="auto"/>
        </w:rPr>
      </w:pPr>
    </w:p>
    <w:p w:rsidR="00CD179F" w:rsidRDefault="00CD179F" w:rsidP="00F30D03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CD179F" w:rsidRDefault="00CD179F" w:rsidP="00F30D03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VI. Miesto a</w:t>
      </w:r>
      <w:r w:rsidR="00EB6F3A">
        <w:rPr>
          <w:b/>
          <w:bCs/>
          <w:color w:val="auto"/>
          <w:sz w:val="28"/>
          <w:szCs w:val="28"/>
        </w:rPr>
        <w:t> </w:t>
      </w:r>
      <w:r>
        <w:rPr>
          <w:b/>
          <w:bCs/>
          <w:color w:val="auto"/>
          <w:sz w:val="28"/>
          <w:szCs w:val="28"/>
        </w:rPr>
        <w:t xml:space="preserve">dátum vypracovania oznámenia </w:t>
      </w:r>
    </w:p>
    <w:p w:rsidR="002B01EE" w:rsidRDefault="002B01EE" w:rsidP="00F30D03">
      <w:pPr>
        <w:pStyle w:val="Default"/>
        <w:spacing w:line="276" w:lineRule="auto"/>
        <w:rPr>
          <w:color w:val="auto"/>
        </w:rPr>
      </w:pPr>
    </w:p>
    <w:p w:rsidR="007127E5" w:rsidRPr="00FE68B2" w:rsidRDefault="001C1A62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Prešov, </w:t>
      </w:r>
      <w:r w:rsidR="00CD179F" w:rsidRPr="00FE68B2">
        <w:rPr>
          <w:color w:val="auto"/>
        </w:rPr>
        <w:t xml:space="preserve"> </w:t>
      </w:r>
      <w:r w:rsidR="00FE6D2D">
        <w:rPr>
          <w:color w:val="auto"/>
        </w:rPr>
        <w:t>1</w:t>
      </w:r>
      <w:r w:rsidRPr="00FE68B2">
        <w:rPr>
          <w:color w:val="auto"/>
        </w:rPr>
        <w:t>4</w:t>
      </w:r>
      <w:r w:rsidR="007127E5" w:rsidRPr="00FE68B2">
        <w:rPr>
          <w:color w:val="auto"/>
        </w:rPr>
        <w:t>. 0</w:t>
      </w:r>
      <w:r w:rsidRPr="00FE68B2">
        <w:rPr>
          <w:color w:val="auto"/>
        </w:rPr>
        <w:t>4</w:t>
      </w:r>
      <w:r w:rsidR="007127E5" w:rsidRPr="00FE68B2">
        <w:rPr>
          <w:color w:val="auto"/>
        </w:rPr>
        <w:t>. 2016</w:t>
      </w: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CD179F" w:rsidRDefault="00CD179F" w:rsidP="00F30D03">
      <w:pPr>
        <w:pStyle w:val="Default"/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CD179F" w:rsidRDefault="00CD179F" w:rsidP="00F30D03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VII. Potvrdenie správnosti údajov </w:t>
      </w:r>
    </w:p>
    <w:p w:rsidR="002B01EE" w:rsidRDefault="002B01EE" w:rsidP="00F30D03">
      <w:pPr>
        <w:pStyle w:val="Default"/>
        <w:spacing w:line="276" w:lineRule="auto"/>
        <w:rPr>
          <w:b/>
          <w:bCs/>
          <w:iCs/>
          <w:color w:val="auto"/>
        </w:rPr>
      </w:pP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b/>
          <w:bCs/>
          <w:iCs/>
          <w:color w:val="auto"/>
        </w:rPr>
        <w:t xml:space="preserve">1.Meno spracovateľa oznámenia: </w:t>
      </w:r>
    </w:p>
    <w:p w:rsidR="007127E5" w:rsidRPr="00FE68B2" w:rsidRDefault="001C1A62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>MVDr. Beáta Fedorková</w:t>
      </w:r>
    </w:p>
    <w:p w:rsidR="007127E5" w:rsidRPr="00FE68B2" w:rsidRDefault="007127E5" w:rsidP="00F30D03">
      <w:pPr>
        <w:pStyle w:val="Default"/>
        <w:spacing w:line="276" w:lineRule="auto"/>
        <w:rPr>
          <w:color w:val="auto"/>
        </w:rPr>
      </w:pP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 </w:t>
      </w:r>
    </w:p>
    <w:p w:rsidR="00CD179F" w:rsidRPr="00FE68B2" w:rsidRDefault="00CD179F" w:rsidP="00EB6F3A">
      <w:pPr>
        <w:pStyle w:val="Default"/>
        <w:spacing w:line="276" w:lineRule="auto"/>
        <w:jc w:val="both"/>
        <w:rPr>
          <w:b/>
          <w:bCs/>
          <w:iCs/>
          <w:color w:val="auto"/>
        </w:rPr>
      </w:pPr>
      <w:r w:rsidRPr="00FE68B2">
        <w:rPr>
          <w:b/>
          <w:bCs/>
          <w:iCs/>
          <w:color w:val="auto"/>
        </w:rPr>
        <w:lastRenderedPageBreak/>
        <w:t xml:space="preserve">2.Potvrdenie správnosti údajov oznámenia podpisom oprávneného zástupcu obstarávateľa, pečiatka: </w:t>
      </w:r>
    </w:p>
    <w:p w:rsidR="007127E5" w:rsidRPr="00FE68B2" w:rsidRDefault="007127E5" w:rsidP="00F30D03">
      <w:pPr>
        <w:pStyle w:val="Default"/>
        <w:spacing w:line="276" w:lineRule="auto"/>
        <w:rPr>
          <w:b/>
          <w:bCs/>
          <w:i/>
          <w:iCs/>
          <w:color w:val="auto"/>
        </w:rPr>
      </w:pPr>
    </w:p>
    <w:p w:rsidR="007127E5" w:rsidRPr="00FE68B2" w:rsidRDefault="007127E5" w:rsidP="00F30D03">
      <w:pPr>
        <w:pStyle w:val="Default"/>
        <w:spacing w:line="276" w:lineRule="auto"/>
        <w:rPr>
          <w:b/>
          <w:bCs/>
          <w:i/>
          <w:iCs/>
          <w:color w:val="auto"/>
        </w:rPr>
      </w:pPr>
    </w:p>
    <w:p w:rsidR="007127E5" w:rsidRPr="00FE68B2" w:rsidRDefault="007127E5" w:rsidP="00F30D03">
      <w:pPr>
        <w:pStyle w:val="Default"/>
        <w:spacing w:line="276" w:lineRule="auto"/>
        <w:rPr>
          <w:color w:val="auto"/>
        </w:rPr>
      </w:pPr>
    </w:p>
    <w:p w:rsidR="00CD179F" w:rsidRPr="00FE68B2" w:rsidRDefault="00CD179F" w:rsidP="00F30D03">
      <w:pPr>
        <w:pStyle w:val="Default"/>
        <w:spacing w:line="276" w:lineRule="auto"/>
        <w:rPr>
          <w:color w:val="auto"/>
        </w:rPr>
      </w:pPr>
      <w:r w:rsidRPr="00FE68B2">
        <w:rPr>
          <w:color w:val="auto"/>
        </w:rPr>
        <w:t xml:space="preserve">Potvrdzujem správnosť údajov v oznámení. </w:t>
      </w:r>
    </w:p>
    <w:p w:rsidR="007127E5" w:rsidRPr="00FE68B2" w:rsidRDefault="007127E5" w:rsidP="00F30D03">
      <w:pPr>
        <w:pStyle w:val="Default"/>
        <w:spacing w:line="276" w:lineRule="auto"/>
        <w:rPr>
          <w:color w:val="auto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7127E5" w:rsidRDefault="007127E5" w:rsidP="00F30D03">
      <w:pPr>
        <w:pStyle w:val="Default"/>
        <w:spacing w:line="276" w:lineRule="auto"/>
        <w:rPr>
          <w:color w:val="auto"/>
          <w:sz w:val="23"/>
          <w:szCs w:val="23"/>
        </w:rPr>
      </w:pPr>
    </w:p>
    <w:p w:rsidR="00CD179F" w:rsidRDefault="00FE68B2" w:rsidP="00F30D03">
      <w:pPr>
        <w:pStyle w:val="Default"/>
        <w:spacing w:line="276" w:lineRule="auto"/>
        <w:ind w:left="3540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</w:t>
      </w:r>
      <w:r w:rsidR="00CD179F">
        <w:rPr>
          <w:color w:val="auto"/>
          <w:sz w:val="23"/>
          <w:szCs w:val="23"/>
        </w:rPr>
        <w:t xml:space="preserve">_________________________________________ </w:t>
      </w:r>
    </w:p>
    <w:p w:rsidR="00CD179F" w:rsidRPr="001C1A62" w:rsidRDefault="00CD179F" w:rsidP="001C1A62">
      <w:pPr>
        <w:pStyle w:val="Default"/>
        <w:spacing w:line="276" w:lineRule="auto"/>
        <w:ind w:left="4248" w:firstLine="708"/>
        <w:jc w:val="center"/>
        <w:rPr>
          <w:color w:val="auto"/>
        </w:rPr>
      </w:pPr>
      <w:r w:rsidRPr="001C1A62">
        <w:rPr>
          <w:color w:val="auto"/>
        </w:rPr>
        <w:t>Oprávnený zástupca obstarávateľa</w:t>
      </w:r>
    </w:p>
    <w:p w:rsidR="00CD179F" w:rsidRPr="001C1A62" w:rsidRDefault="001C1A62" w:rsidP="001C1A62">
      <w:pPr>
        <w:pStyle w:val="Default"/>
        <w:spacing w:line="276" w:lineRule="auto"/>
        <w:ind w:left="4248" w:firstLine="708"/>
        <w:jc w:val="center"/>
        <w:rPr>
          <w:color w:val="auto"/>
        </w:rPr>
      </w:pPr>
      <w:r w:rsidRPr="001C1A62">
        <w:t>PaedDr. Miroslav  Benko, MBA</w:t>
      </w:r>
    </w:p>
    <w:p w:rsidR="00DB70C7" w:rsidRPr="001C1A62" w:rsidRDefault="001C1A62" w:rsidP="001C1A62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79F" w:rsidRPr="001C1A62">
        <w:rPr>
          <w:rFonts w:ascii="Times New Roman" w:hAnsi="Times New Roman" w:cs="Times New Roman"/>
          <w:sz w:val="24"/>
          <w:szCs w:val="24"/>
        </w:rPr>
        <w:t>vedúci odboru starostlivosti o životné prostredie</w:t>
      </w:r>
    </w:p>
    <w:sectPr w:rsidR="00DB70C7" w:rsidRPr="001C1A62" w:rsidSect="000E0372">
      <w:footerReference w:type="default" r:id="rId8"/>
      <w:pgSz w:w="11906" w:h="16838"/>
      <w:pgMar w:top="1134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1E" w:rsidRDefault="00531C1E" w:rsidP="00A96256">
      <w:pPr>
        <w:spacing w:after="0" w:line="240" w:lineRule="auto"/>
      </w:pPr>
      <w:r>
        <w:separator/>
      </w:r>
    </w:p>
  </w:endnote>
  <w:endnote w:type="continuationSeparator" w:id="0">
    <w:p w:rsidR="00531C1E" w:rsidRDefault="00531C1E" w:rsidP="00A9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683878"/>
      <w:docPartObj>
        <w:docPartGallery w:val="Page Numbers (Bottom of Page)"/>
        <w:docPartUnique/>
      </w:docPartObj>
    </w:sdtPr>
    <w:sdtEndPr/>
    <w:sdtContent>
      <w:p w:rsidR="00A96256" w:rsidRDefault="00A9625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1F">
          <w:rPr>
            <w:noProof/>
          </w:rPr>
          <w:t>2</w:t>
        </w:r>
        <w:r>
          <w:fldChar w:fldCharType="end"/>
        </w:r>
      </w:p>
    </w:sdtContent>
  </w:sdt>
  <w:p w:rsidR="00A96256" w:rsidRDefault="00A9625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1E" w:rsidRDefault="00531C1E" w:rsidP="00A96256">
      <w:pPr>
        <w:spacing w:after="0" w:line="240" w:lineRule="auto"/>
      </w:pPr>
      <w:r>
        <w:separator/>
      </w:r>
    </w:p>
  </w:footnote>
  <w:footnote w:type="continuationSeparator" w:id="0">
    <w:p w:rsidR="00531C1E" w:rsidRDefault="00531C1E" w:rsidP="00A96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928D6"/>
    <w:multiLevelType w:val="hybridMultilevel"/>
    <w:tmpl w:val="6EFA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822"/>
    <w:multiLevelType w:val="hybridMultilevel"/>
    <w:tmpl w:val="841CAC26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98D5D3F"/>
    <w:multiLevelType w:val="hybridMultilevel"/>
    <w:tmpl w:val="F8046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66FD5"/>
    <w:multiLevelType w:val="hybridMultilevel"/>
    <w:tmpl w:val="A190B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3A5C"/>
    <w:multiLevelType w:val="hybridMultilevel"/>
    <w:tmpl w:val="4AC4A424"/>
    <w:lvl w:ilvl="0" w:tplc="4D9E1F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447"/>
    <w:multiLevelType w:val="hybridMultilevel"/>
    <w:tmpl w:val="401836A8"/>
    <w:lvl w:ilvl="0" w:tplc="24F2A9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73E8E"/>
    <w:multiLevelType w:val="hybridMultilevel"/>
    <w:tmpl w:val="682866D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C"/>
    <w:rsid w:val="000029CE"/>
    <w:rsid w:val="000141D0"/>
    <w:rsid w:val="000910B9"/>
    <w:rsid w:val="00091E19"/>
    <w:rsid w:val="00095C64"/>
    <w:rsid w:val="000A61F3"/>
    <w:rsid w:val="000C7C05"/>
    <w:rsid w:val="000E0372"/>
    <w:rsid w:val="000E0EDC"/>
    <w:rsid w:val="0010030B"/>
    <w:rsid w:val="001242AF"/>
    <w:rsid w:val="0014520C"/>
    <w:rsid w:val="00184D33"/>
    <w:rsid w:val="001C1A62"/>
    <w:rsid w:val="001D3A1F"/>
    <w:rsid w:val="00206571"/>
    <w:rsid w:val="002417F3"/>
    <w:rsid w:val="00242DD3"/>
    <w:rsid w:val="00276461"/>
    <w:rsid w:val="002A52EA"/>
    <w:rsid w:val="002B01EE"/>
    <w:rsid w:val="002B5932"/>
    <w:rsid w:val="003210A1"/>
    <w:rsid w:val="003B5C65"/>
    <w:rsid w:val="003C0B6A"/>
    <w:rsid w:val="0041564D"/>
    <w:rsid w:val="00477811"/>
    <w:rsid w:val="004A5EFD"/>
    <w:rsid w:val="004D3CB9"/>
    <w:rsid w:val="004E41A5"/>
    <w:rsid w:val="00505961"/>
    <w:rsid w:val="00531C1E"/>
    <w:rsid w:val="00584B65"/>
    <w:rsid w:val="005C39EE"/>
    <w:rsid w:val="005F6D14"/>
    <w:rsid w:val="00610E1B"/>
    <w:rsid w:val="006479A4"/>
    <w:rsid w:val="006A2F51"/>
    <w:rsid w:val="006A69AC"/>
    <w:rsid w:val="007127E5"/>
    <w:rsid w:val="00764181"/>
    <w:rsid w:val="0077552E"/>
    <w:rsid w:val="007B51AE"/>
    <w:rsid w:val="0084685E"/>
    <w:rsid w:val="00865FDB"/>
    <w:rsid w:val="00885EE9"/>
    <w:rsid w:val="008E4641"/>
    <w:rsid w:val="009A1F47"/>
    <w:rsid w:val="009B141F"/>
    <w:rsid w:val="009F452F"/>
    <w:rsid w:val="00A0707B"/>
    <w:rsid w:val="00A20CB4"/>
    <w:rsid w:val="00A96256"/>
    <w:rsid w:val="00AA63C3"/>
    <w:rsid w:val="00AB33C4"/>
    <w:rsid w:val="00B04BCD"/>
    <w:rsid w:val="00B15C47"/>
    <w:rsid w:val="00B17762"/>
    <w:rsid w:val="00B47333"/>
    <w:rsid w:val="00B5239A"/>
    <w:rsid w:val="00B841B9"/>
    <w:rsid w:val="00C327A6"/>
    <w:rsid w:val="00C54155"/>
    <w:rsid w:val="00C66B0D"/>
    <w:rsid w:val="00C91998"/>
    <w:rsid w:val="00C94250"/>
    <w:rsid w:val="00CD179F"/>
    <w:rsid w:val="00D10DA0"/>
    <w:rsid w:val="00D523AE"/>
    <w:rsid w:val="00DA6946"/>
    <w:rsid w:val="00DB70C7"/>
    <w:rsid w:val="00E05E1F"/>
    <w:rsid w:val="00E2080E"/>
    <w:rsid w:val="00E330AA"/>
    <w:rsid w:val="00E5321D"/>
    <w:rsid w:val="00E65FD2"/>
    <w:rsid w:val="00E86F52"/>
    <w:rsid w:val="00E96940"/>
    <w:rsid w:val="00EB4ECA"/>
    <w:rsid w:val="00EB6F3A"/>
    <w:rsid w:val="00EC1475"/>
    <w:rsid w:val="00ED5C71"/>
    <w:rsid w:val="00F30D03"/>
    <w:rsid w:val="00F52F42"/>
    <w:rsid w:val="00F97A58"/>
    <w:rsid w:val="00FC54C7"/>
    <w:rsid w:val="00FE68B2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7986E-5627-4408-AE0F-460F544A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D1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54155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96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6256"/>
  </w:style>
  <w:style w:type="paragraph" w:styleId="Pta">
    <w:name w:val="footer"/>
    <w:basedOn w:val="Normlny"/>
    <w:link w:val="PtaChar"/>
    <w:uiPriority w:val="99"/>
    <w:unhideWhenUsed/>
    <w:rsid w:val="00A96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6256"/>
  </w:style>
  <w:style w:type="paragraph" w:styleId="Textbubliny">
    <w:name w:val="Balloon Text"/>
    <w:basedOn w:val="Normlny"/>
    <w:link w:val="TextbublinyChar"/>
    <w:uiPriority w:val="99"/>
    <w:semiHidden/>
    <w:unhideWhenUsed/>
    <w:rsid w:val="009F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3134-678D-44C2-A780-A48D92F0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Okresný úrad Trnava</Company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foltinova_z</dc:creator>
  <cp:lastModifiedBy>SEDLÁKOVÁ Anna</cp:lastModifiedBy>
  <cp:revision>2</cp:revision>
  <cp:lastPrinted>2016-04-15T06:19:00Z</cp:lastPrinted>
  <dcterms:created xsi:type="dcterms:W3CDTF">2016-05-02T08:00:00Z</dcterms:created>
  <dcterms:modified xsi:type="dcterms:W3CDTF">2016-05-02T08:00:00Z</dcterms:modified>
</cp:coreProperties>
</file>